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A23" w:rsidRDefault="006941A5"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-504825</wp:posOffset>
            </wp:positionH>
            <wp:positionV relativeFrom="page">
              <wp:posOffset>428625</wp:posOffset>
            </wp:positionV>
            <wp:extent cx="1209675" cy="1495425"/>
            <wp:effectExtent l="0" t="0" r="9525" b="9525"/>
            <wp:wrapSquare wrapText="bothSides"/>
            <wp:docPr id="3" name="Picture 2" descr="O:\Leaflet &amp; Print Review\Logo\Blue - logo on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Leaflet &amp; Print Review\Logo\Blue - logo onl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2A0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-676275</wp:posOffset>
                </wp:positionV>
                <wp:extent cx="7043420" cy="1762125"/>
                <wp:effectExtent l="19050" t="19050" r="2413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3420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1C33" w:rsidRPr="00661965" w:rsidRDefault="0094561B" w:rsidP="00FC5D6C">
                            <w:pPr>
                              <w:spacing w:after="120" w:line="240" w:lineRule="auto"/>
                              <w:ind w:left="1440" w:firstLine="720"/>
                              <w:rPr>
                                <w:color w:val="4BACC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BACC6"/>
                                <w:sz w:val="52"/>
                                <w:szCs w:val="52"/>
                              </w:rPr>
                              <w:t>Request for Quotation</w:t>
                            </w:r>
                          </w:p>
                          <w:p w:rsidR="00671C33" w:rsidRPr="006637C3" w:rsidRDefault="00671C33" w:rsidP="00FC5D6C">
                            <w:pPr>
                              <w:spacing w:after="0" w:line="240" w:lineRule="auto"/>
                              <w:ind w:left="1440" w:firstLine="720"/>
                              <w:rPr>
                                <w:sz w:val="26"/>
                                <w:szCs w:val="26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>Title:</w:t>
                            </w:r>
                            <w:r w:rsidR="00F547C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547C4" w:rsidRPr="00F547C4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Provision and Installation of Direction Finder</w:t>
                            </w:r>
                            <w:r w:rsidR="00F547C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637C3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>Ref: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547C4" w:rsidRPr="00F547C4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PIDF 170518</w:t>
                            </w:r>
                          </w:p>
                          <w:p w:rsidR="00671C33" w:rsidRPr="003D4E2D" w:rsidRDefault="00671C33" w:rsidP="00FC5D6C">
                            <w:pPr>
                              <w:spacing w:after="0" w:line="240" w:lineRule="auto"/>
                              <w:ind w:left="1440" w:firstLine="720"/>
                              <w:rPr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Date of Issue: </w:t>
                            </w:r>
                            <w:r w:rsidR="00F547C4" w:rsidRPr="00F547C4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18/05/17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  <w:p w:rsidR="00671C33" w:rsidRDefault="00671C33" w:rsidP="006637C3">
                            <w:pPr>
                              <w:spacing w:after="40" w:line="240" w:lineRule="auto"/>
                              <w:ind w:left="1440" w:firstLine="72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Deadline Date:</w:t>
                            </w:r>
                            <w:r w:rsidR="00F547C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547C4" w:rsidRPr="00F547C4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30/05/17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Deadline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 Time: </w:t>
                            </w:r>
                            <w:r w:rsidR="00F547C4" w:rsidRPr="00F547C4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17:00 GMT</w:t>
                            </w:r>
                          </w:p>
                          <w:p w:rsidR="00671C33" w:rsidRPr="003D4E2D" w:rsidRDefault="00671C33" w:rsidP="006637C3">
                            <w:pPr>
                              <w:spacing w:after="40" w:line="240" w:lineRule="auto"/>
                              <w:ind w:left="1440" w:firstLine="720"/>
                              <w:rPr>
                                <w:sz w:val="26"/>
                                <w:szCs w:val="26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CIOS Contact: </w:t>
                            </w:r>
                            <w:r w:rsidR="00F547C4" w:rsidRPr="00F547C4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Russ Schild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</w:t>
                            </w:r>
                          </w:p>
                          <w:p w:rsidR="00671C33" w:rsidRPr="003D4E2D" w:rsidRDefault="00671C33" w:rsidP="00967A23">
                            <w:pPr>
                              <w:spacing w:after="0" w:line="240" w:lineRule="auto"/>
                              <w:ind w:left="1440" w:firstLine="720"/>
                              <w:rPr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>Phone: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53ADB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01720 42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ab/>
                              <w:t>Email:</w:t>
                            </w:r>
                            <w:r w:rsidRPr="006637C3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4561B" w:rsidRPr="0094561B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sparsons</w:t>
                            </w:r>
                            <w:r w:rsidR="00F547C4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@scilly.gov.u</w:t>
                            </w:r>
                            <w:r w:rsidR="0094561B"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  <w:t>k</w:t>
                            </w:r>
                          </w:p>
                          <w:p w:rsidR="00671C33" w:rsidRPr="00967A23" w:rsidRDefault="00671C33" w:rsidP="00967A23">
                            <w:pPr>
                              <w:spacing w:after="0" w:line="240" w:lineRule="auto"/>
                              <w:ind w:left="1440" w:firstLine="720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71C33" w:rsidRPr="00FC5D6C" w:rsidRDefault="00671C33" w:rsidP="00FC5D6C">
                            <w:pPr>
                              <w:spacing w:after="0" w:line="240" w:lineRule="auto"/>
                              <w:ind w:left="1440" w:firstLine="720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71C33" w:rsidRDefault="00671C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71C33" w:rsidRPr="001B0495" w:rsidRDefault="00671C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53.25pt;width:554.6pt;height:138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" strokecolor="#4bacc6" strokeweight="2.5pt">
                <v:shadow color="#868686"/>
                <v:textbox>
                  <w:txbxContent>
                    <w:p w:rsidR="00671C33" w:rsidRPr="00661965" w:rsidRDefault="0094561B" w:rsidP="00FC5D6C">
                      <w:pPr>
                        <w:spacing w:after="120" w:line="240" w:lineRule="auto"/>
                        <w:ind w:left="1440" w:firstLine="720"/>
                        <w:rPr>
                          <w:color w:val="4BACC6"/>
                          <w:sz w:val="28"/>
                          <w:szCs w:val="28"/>
                        </w:rPr>
                      </w:pPr>
                      <w:r>
                        <w:rPr>
                          <w:color w:val="4BACC6"/>
                          <w:sz w:val="52"/>
                          <w:szCs w:val="52"/>
                        </w:rPr>
                        <w:t>Request for Quotation</w:t>
                      </w:r>
                    </w:p>
                    <w:p w:rsidR="00671C33" w:rsidRPr="006637C3" w:rsidRDefault="00671C33" w:rsidP="00FC5D6C">
                      <w:pPr>
                        <w:spacing w:after="0" w:line="240" w:lineRule="auto"/>
                        <w:ind w:left="1440" w:firstLine="720"/>
                        <w:rPr>
                          <w:sz w:val="26"/>
                          <w:szCs w:val="26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>Title:</w:t>
                      </w:r>
                      <w:r w:rsidR="00F547C4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F547C4" w:rsidRPr="00F547C4">
                        <w:rPr>
                          <w:color w:val="4F81BD" w:themeColor="accent1"/>
                          <w:sz w:val="26"/>
                          <w:szCs w:val="26"/>
                        </w:rPr>
                        <w:t>Provision and Installation of Direction Finder</w:t>
                      </w:r>
                      <w:r w:rsidR="00F547C4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3D4E2D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637C3">
                        <w:rPr>
                          <w:color w:val="4F81BD" w:themeColor="accent1"/>
                          <w:sz w:val="26"/>
                          <w:szCs w:val="26"/>
                        </w:rPr>
                        <w:t xml:space="preserve"> </w:t>
                      </w:r>
                      <w:r w:rsidRPr="003D4E2D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3D4E2D">
                        <w:rPr>
                          <w:sz w:val="26"/>
                          <w:szCs w:val="26"/>
                        </w:rPr>
                        <w:t>Ref: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F547C4" w:rsidRPr="00F547C4">
                        <w:rPr>
                          <w:color w:val="4F81BD" w:themeColor="accent1"/>
                          <w:sz w:val="26"/>
                          <w:szCs w:val="26"/>
                        </w:rPr>
                        <w:t>PIDF 170518</w:t>
                      </w:r>
                    </w:p>
                    <w:p w:rsidR="00671C33" w:rsidRPr="003D4E2D" w:rsidRDefault="00671C33" w:rsidP="00FC5D6C">
                      <w:pPr>
                        <w:spacing w:after="0" w:line="240" w:lineRule="auto"/>
                        <w:ind w:left="1440" w:firstLine="720"/>
                        <w:rPr>
                          <w:sz w:val="26"/>
                          <w:szCs w:val="26"/>
                          <w:u w:val="single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 xml:space="preserve">Date of Issue: </w:t>
                      </w:r>
                      <w:r w:rsidR="00F547C4" w:rsidRPr="00F547C4">
                        <w:rPr>
                          <w:color w:val="4F81BD" w:themeColor="accent1"/>
                          <w:sz w:val="26"/>
                          <w:szCs w:val="26"/>
                        </w:rPr>
                        <w:t>18/05/17</w:t>
                      </w:r>
                      <w:r w:rsidRPr="003D4E2D">
                        <w:rPr>
                          <w:sz w:val="26"/>
                          <w:szCs w:val="26"/>
                        </w:rPr>
                        <w:t xml:space="preserve">    </w:t>
                      </w:r>
                    </w:p>
                    <w:p w:rsidR="00671C33" w:rsidRDefault="00671C33" w:rsidP="006637C3">
                      <w:pPr>
                        <w:spacing w:after="40" w:line="240" w:lineRule="auto"/>
                        <w:ind w:left="1440" w:firstLine="72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Deadline Date:</w:t>
                      </w:r>
                      <w:r w:rsidR="00F547C4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F547C4" w:rsidRPr="00F547C4">
                        <w:rPr>
                          <w:color w:val="4F81BD" w:themeColor="accent1"/>
                          <w:sz w:val="26"/>
                          <w:szCs w:val="26"/>
                        </w:rPr>
                        <w:t>30/05/17</w:t>
                      </w:r>
                      <w:r>
                        <w:rPr>
                          <w:sz w:val="26"/>
                          <w:szCs w:val="26"/>
                        </w:rPr>
                        <w:t xml:space="preserve">   Deadline</w:t>
                      </w:r>
                      <w:r w:rsidRPr="003D4E2D">
                        <w:rPr>
                          <w:sz w:val="26"/>
                          <w:szCs w:val="26"/>
                        </w:rPr>
                        <w:t xml:space="preserve"> Time: </w:t>
                      </w:r>
                      <w:r w:rsidR="00F547C4" w:rsidRPr="00F547C4">
                        <w:rPr>
                          <w:color w:val="4F81BD" w:themeColor="accent1"/>
                          <w:sz w:val="26"/>
                          <w:szCs w:val="26"/>
                        </w:rPr>
                        <w:t>17:00 GMT</w:t>
                      </w:r>
                    </w:p>
                    <w:p w:rsidR="00671C33" w:rsidRPr="003D4E2D" w:rsidRDefault="00671C33" w:rsidP="006637C3">
                      <w:pPr>
                        <w:spacing w:after="40" w:line="240" w:lineRule="auto"/>
                        <w:ind w:left="1440" w:firstLine="720"/>
                        <w:rPr>
                          <w:sz w:val="26"/>
                          <w:szCs w:val="26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 xml:space="preserve">CIOS Contact: </w:t>
                      </w:r>
                      <w:r w:rsidR="00F547C4" w:rsidRPr="00F547C4">
                        <w:rPr>
                          <w:color w:val="4F81BD" w:themeColor="accent1"/>
                          <w:sz w:val="26"/>
                          <w:szCs w:val="26"/>
                        </w:rPr>
                        <w:t>Russ Schild</w:t>
                      </w:r>
                      <w:r w:rsidRPr="003D4E2D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    </w:t>
                      </w:r>
                    </w:p>
                    <w:p w:rsidR="00671C33" w:rsidRPr="003D4E2D" w:rsidRDefault="00671C33" w:rsidP="00967A23">
                      <w:pPr>
                        <w:spacing w:after="0" w:line="240" w:lineRule="auto"/>
                        <w:ind w:left="1440" w:firstLine="720"/>
                        <w:rPr>
                          <w:sz w:val="26"/>
                          <w:szCs w:val="26"/>
                          <w:u w:val="single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>Phone: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453ADB">
                        <w:rPr>
                          <w:color w:val="4F81BD" w:themeColor="accent1"/>
                          <w:sz w:val="26"/>
                          <w:szCs w:val="26"/>
                        </w:rPr>
                        <w:t>01720 42</w:t>
                      </w:r>
                      <w:r w:rsidRPr="003D4E2D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3D4E2D">
                        <w:rPr>
                          <w:sz w:val="26"/>
                          <w:szCs w:val="26"/>
                        </w:rPr>
                        <w:tab/>
                        <w:t>Email:</w:t>
                      </w:r>
                      <w:r w:rsidRPr="006637C3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94561B" w:rsidRPr="0094561B">
                        <w:rPr>
                          <w:color w:val="4F81BD" w:themeColor="accent1"/>
                          <w:sz w:val="26"/>
                          <w:szCs w:val="26"/>
                        </w:rPr>
                        <w:t>sparsons</w:t>
                      </w:r>
                      <w:r w:rsidR="00F547C4">
                        <w:rPr>
                          <w:color w:val="4F81BD" w:themeColor="accent1"/>
                          <w:sz w:val="26"/>
                          <w:szCs w:val="26"/>
                        </w:rPr>
                        <w:t>@scilly.gov.u</w:t>
                      </w:r>
                      <w:r w:rsidR="0094561B">
                        <w:rPr>
                          <w:color w:val="4F81BD" w:themeColor="accent1"/>
                          <w:sz w:val="26"/>
                          <w:szCs w:val="26"/>
                        </w:rPr>
                        <w:t>k</w:t>
                      </w:r>
                      <w:bookmarkStart w:id="1" w:name="_GoBack"/>
                      <w:bookmarkEnd w:id="1"/>
                    </w:p>
                    <w:p w:rsidR="00671C33" w:rsidRPr="00967A23" w:rsidRDefault="00671C33" w:rsidP="00967A23">
                      <w:pPr>
                        <w:spacing w:after="0" w:line="240" w:lineRule="auto"/>
                        <w:ind w:left="1440" w:firstLine="720"/>
                        <w:rPr>
                          <w:sz w:val="28"/>
                          <w:szCs w:val="28"/>
                          <w:u w:val="single"/>
                        </w:rPr>
                      </w:pPr>
                    </w:p>
                    <w:p w:rsidR="00671C33" w:rsidRPr="00FC5D6C" w:rsidRDefault="00671C33" w:rsidP="00FC5D6C">
                      <w:pPr>
                        <w:spacing w:after="0" w:line="240" w:lineRule="auto"/>
                        <w:ind w:left="1440" w:firstLine="720"/>
                        <w:rPr>
                          <w:sz w:val="28"/>
                          <w:szCs w:val="28"/>
                          <w:u w:val="single"/>
                        </w:rPr>
                      </w:pPr>
                    </w:p>
                    <w:p w:rsidR="00671C33" w:rsidRDefault="00671C33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71C33" w:rsidRPr="001B0495" w:rsidRDefault="00671C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67A23" w:rsidRDefault="00967A23"/>
    <w:p w:rsidR="00967A23" w:rsidRDefault="00967A23"/>
    <w:p w:rsidR="00967A23" w:rsidRDefault="0074013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-685165</wp:posOffset>
                </wp:positionH>
                <wp:positionV relativeFrom="paragraph">
                  <wp:posOffset>249555</wp:posOffset>
                </wp:positionV>
                <wp:extent cx="7053580" cy="8115300"/>
                <wp:effectExtent l="19685" t="19050" r="2286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3580" cy="811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1C33" w:rsidRDefault="00671C33" w:rsidP="00A67F87">
                            <w:pPr>
                              <w:spacing w:after="0" w:line="240" w:lineRule="auto"/>
                              <w:rPr>
                                <w:color w:val="4BACC6"/>
                                <w:sz w:val="40"/>
                                <w:szCs w:val="40"/>
                              </w:rPr>
                            </w:pPr>
                            <w:r w:rsidRPr="00661965">
                              <w:rPr>
                                <w:color w:val="4BACC6"/>
                                <w:sz w:val="40"/>
                                <w:szCs w:val="40"/>
                              </w:rPr>
                              <w:t>Requirement</w:t>
                            </w:r>
                          </w:p>
                          <w:p w:rsidR="00671C33" w:rsidRDefault="00671C33" w:rsidP="007B2712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Type: </w:t>
                            </w:r>
                            <w:sdt>
                              <w:sdtPr>
                                <w:rPr>
                                  <w:color w:val="4F81BD" w:themeColor="accent1"/>
                                  <w:sz w:val="26"/>
                                  <w:szCs w:val="26"/>
                                  <w:u w:val="single"/>
                                </w:rPr>
                                <w:id w:val="86515082"/>
                                <w:dropDownList>
                                  <w:listItem w:value="Choose an item."/>
                                  <w:listItem w:displayText="Goods" w:value="Goods"/>
                                  <w:listItem w:displayText="Works" w:value="Works"/>
                                  <w:listItem w:displayText="Services" w:value="Services"/>
                                </w:dropDownList>
                              </w:sdtPr>
                              <w:sdtEndPr/>
                              <w:sdtContent>
                                <w:r w:rsidR="00F547C4">
                                  <w:rPr>
                                    <w:color w:val="4F81BD" w:themeColor="accent1"/>
                                    <w:sz w:val="26"/>
                                    <w:szCs w:val="26"/>
                                    <w:u w:val="single"/>
                                  </w:rPr>
                                  <w:t>Goods</w:t>
                                </w:r>
                              </w:sdtContent>
                            </w:sdt>
                          </w:p>
                          <w:p w:rsidR="00671C33" w:rsidRDefault="00671C33" w:rsidP="007B2712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:rsidR="00671C33" w:rsidRPr="00452AAD" w:rsidRDefault="00671C33" w:rsidP="007B2712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452AAD">
                              <w:rPr>
                                <w:sz w:val="26"/>
                                <w:szCs w:val="26"/>
                              </w:rPr>
                              <w:t>Number of providers to be appointed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: </w:t>
                            </w:r>
                            <w:sdt>
                              <w:sdtPr>
                                <w:rPr>
                                  <w:color w:val="4F81BD" w:themeColor="accent1"/>
                                  <w:sz w:val="26"/>
                                  <w:szCs w:val="26"/>
                                </w:rPr>
                                <w:id w:val="11658252"/>
                                <w:placeholder>
                                  <w:docPart w:val="DefaultPlaceholder_22675704"/>
                                </w:placeholder>
                                <w:dropDownList>
                                  <w:listItem w:value="Choose an item."/>
                                  <w:listItem w:displayText="1" w:value="1"/>
                                  <w:listItem w:displayText="2" w:value="2"/>
                                  <w:listItem w:displayText="3" w:value="3"/>
                                  <w:listItem w:displayText="4" w:value="4"/>
                                  <w:listItem w:displayText="5" w:value="5"/>
                                </w:dropDownList>
                              </w:sdtPr>
                              <w:sdtEndPr/>
                              <w:sdtContent>
                                <w:r w:rsidR="00F547C4">
                                  <w:rPr>
                                    <w:color w:val="4F81BD" w:themeColor="accent1"/>
                                    <w:sz w:val="26"/>
                                    <w:szCs w:val="26"/>
                                  </w:rPr>
                                  <w:t>1</w:t>
                                </w:r>
                              </w:sdtContent>
                            </w:sdt>
                          </w:p>
                          <w:p w:rsidR="00671C33" w:rsidRPr="003D4E2D" w:rsidRDefault="00671C33" w:rsidP="00A67F87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40131" w:rsidRDefault="00740131" w:rsidP="00740131">
                            <w:r>
                              <w:rPr>
                                <w:sz w:val="26"/>
                                <w:szCs w:val="26"/>
                              </w:rPr>
                              <w:t>Short Description:</w:t>
                            </w:r>
                            <w:r w:rsidRPr="00740131">
                              <w:t xml:space="preserve"> 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Single Channel VHF Direction Finder capable of 124.875 MHz in both 25Khz and 8.33KHz channel spacing.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Capable of achieving CAA Approval for use as a Category B direction finder in the UK by Air Traffic Control within a short time frame.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Single numerical display located in Air Traffic Control Tower</w:t>
                            </w:r>
                            <w:r w:rsidRPr="0074013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, maps can be over layered on display and geo referenced.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Capable of displaying QDM and QTE as a minimum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4013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Easy to install and maintain.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4013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Main equipment must be located remotely from the Antenna in Air Traffic control.</w:t>
                            </w:r>
                          </w:p>
                          <w:p w:rsidR="00740131" w:rsidRDefault="000F1686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Technical Support</w:t>
                            </w:r>
                            <w:bookmarkStart w:id="0" w:name="_GoBack"/>
                            <w:bookmarkEnd w:id="0"/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4013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2 year warranty minimum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4013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Site survey.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4013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Safety case assistance available.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4013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Remote management available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4013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Operator and Engineering training on site provided at handover.</w:t>
                            </w:r>
                          </w:p>
                          <w:p w:rsidR="00740131" w:rsidRDefault="00740131" w:rsidP="0074013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74013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Must be supported for minimum 15 years.</w:t>
                            </w:r>
                          </w:p>
                          <w:p w:rsidR="00671C33" w:rsidRDefault="00671C33" w:rsidP="00366AD5">
                            <w:pPr>
                              <w:spacing w:after="100" w:line="240" w:lineRule="auto"/>
                              <w:rPr>
                                <w:color w:val="4F81BD" w:themeColor="accent1"/>
                                <w:sz w:val="26"/>
                                <w:szCs w:val="26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Additional Documentation/Specification Attached: </w:t>
                            </w:r>
                            <w:sdt>
                              <w:sdtPr>
                                <w:rPr>
                                  <w:color w:val="4F81BD" w:themeColor="accent1"/>
                                  <w:sz w:val="26"/>
                                  <w:szCs w:val="26"/>
                                </w:rPr>
                                <w:id w:val="86515083"/>
                                <w:dropDownList>
                                  <w:listItem w:value="Choose an item."/>
                                  <w:listItem w:displayText="Yes" w:value="Yes"/>
                                  <w:listItem w:displayText="No" w:value="No"/>
                                  <w:listItem w:displayText="1" w:value="1"/>
                                  <w:listItem w:displayText="2" w:value="2"/>
                                  <w:listItem w:displayText="3" w:value="3"/>
                                  <w:listItem w:displayText="4" w:value="4"/>
                                  <w:listItem w:displayText="5" w:value="5"/>
                                  <w:listItem w:displayText="6" w:value="6"/>
                                  <w:listItem w:displayText="7" w:value="7"/>
                                  <w:listItem w:displayText="8" w:value="8"/>
                                  <w:listItem w:displayText="9" w:value="9"/>
                                  <w:listItem w:displayText="10" w:value="10"/>
                                </w:dropDownList>
                              </w:sdtPr>
                              <w:sdtEndPr/>
                              <w:sdtContent>
                                <w:r w:rsidR="00740131">
                                  <w:rPr>
                                    <w:color w:val="4F81BD" w:themeColor="accent1"/>
                                    <w:sz w:val="26"/>
                                    <w:szCs w:val="26"/>
                                  </w:rPr>
                                  <w:t>No</w:t>
                                </w:r>
                              </w:sdtContent>
                            </w:sdt>
                          </w:p>
                          <w:p w:rsidR="00671C33" w:rsidRPr="00E753EA" w:rsidRDefault="00671C33" w:rsidP="00555C74">
                            <w:pPr>
                              <w:spacing w:after="100" w:line="240" w:lineRule="auto"/>
                              <w:rPr>
                                <w:color w:val="548DD4" w:themeColor="text2" w:themeTint="99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Duration of Contract (if applicable): </w:t>
                            </w:r>
                          </w:p>
                          <w:p w:rsidR="00671C33" w:rsidRDefault="00671C33" w:rsidP="00555C74">
                            <w:pPr>
                              <w:spacing w:after="100" w:line="240" w:lineRule="auto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Key Performance Indicators/Measures of Success: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548DD4" w:themeColor="text2" w:themeTint="99"/>
                                  <w:sz w:val="28"/>
                                  <w:szCs w:val="28"/>
                                  <w:u w:val="single"/>
                                </w:rPr>
                                <w:id w:val="86515084"/>
                                <w:dropDownList>
                                  <w:listItem w:value="Choose an item."/>
                                  <w:listItem w:displayText="See below description" w:value="See below description"/>
                                  <w:listItem w:displayText="See below table" w:value="See below table"/>
                                  <w:listItem w:displayText="See below table and description" w:value="See below table and description"/>
                                  <w:listItem w:displayText="See supplementary documentation" w:value="See supplementary documentation"/>
                                </w:dropDownList>
                              </w:sdtPr>
                              <w:sdtEndPr/>
                              <w:sdtContent>
                                <w:r w:rsidR="00F547C4">
                                  <w:rPr>
                                    <w:color w:val="548DD4" w:themeColor="text2" w:themeTint="99"/>
                                    <w:sz w:val="28"/>
                                    <w:szCs w:val="28"/>
                                    <w:u w:val="single"/>
                                  </w:rPr>
                                  <w:t>See below table</w:t>
                                </w:r>
                              </w:sdtContent>
                            </w:sdt>
                          </w:p>
                          <w:p w:rsidR="00671C33" w:rsidRPr="00220D31" w:rsidRDefault="00671C33" w:rsidP="00555C74">
                            <w:pPr>
                              <w:spacing w:after="10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LightShading-Accent5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763"/>
                              <w:gridCol w:w="2387"/>
                              <w:gridCol w:w="2719"/>
                              <w:gridCol w:w="2901"/>
                            </w:tblGrid>
                            <w:tr w:rsidR="00671C33" w:rsidTr="00ED0D6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828" w:type="dxa"/>
                                </w:tcPr>
                                <w:p w:rsidR="00671C33" w:rsidRDefault="00671C33" w:rsidP="00A91CE7">
                                  <w:pPr>
                                    <w:spacing w:after="100" w:line="240" w:lineRule="auto"/>
                                    <w:jc w:val="center"/>
                                    <w:rPr>
                                      <w:color w:val="4BACC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8"/>
                                      <w:szCs w:val="28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</w:tcPr>
                                <w:p w:rsidR="00671C33" w:rsidRDefault="00671C33" w:rsidP="00A91CE7">
                                  <w:pPr>
                                    <w:spacing w:after="100" w:line="240" w:lineRule="auto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8"/>
                                      <w:szCs w:val="28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</w:tcPr>
                                <w:p w:rsidR="00671C33" w:rsidRDefault="00671C33" w:rsidP="00A91CE7">
                                  <w:pPr>
                                    <w:spacing w:after="100" w:line="240" w:lineRule="auto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8"/>
                                      <w:szCs w:val="28"/>
                                    </w:rPr>
                                    <w:t>Measure of Success</w:t>
                                  </w: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671C33" w:rsidRDefault="00671C33" w:rsidP="00A91CE7">
                                  <w:pPr>
                                    <w:spacing w:after="100" w:line="240" w:lineRule="auto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8"/>
                                      <w:szCs w:val="28"/>
                                    </w:rPr>
                                    <w:t>Achievement Date</w:t>
                                  </w:r>
                                </w:p>
                              </w:tc>
                            </w:tr>
                            <w:tr w:rsidR="00671C33" w:rsidTr="00ED0D6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sdt>
                                <w:sdtPr>
                                  <w:rPr>
                                    <w:color w:val="4BACC6"/>
                                    <w:sz w:val="28"/>
                                    <w:szCs w:val="28"/>
                                  </w:rPr>
                                  <w:id w:val="86515085"/>
                                  <w:dropDownList>
                                    <w:listItem w:value="Choose an item."/>
                                    <w:listItem w:displayText="Output" w:value="Output"/>
                                    <w:listItem w:displayText="Result" w:value="Result"/>
                                    <w:listItem w:displayText="Impact" w:value="Impact"/>
                                    <w:listItem w:displayText="Milestone" w:value="Milestone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2828" w:type="dxa"/>
                                    </w:tcPr>
                                    <w:p w:rsidR="00671C33" w:rsidRDefault="00671C33" w:rsidP="00555C74">
                                      <w:pPr>
                                        <w:spacing w:after="100" w:line="240" w:lineRule="auto"/>
                                        <w:rPr>
                                          <w:color w:val="4BACC6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4BACC6"/>
                                          <w:sz w:val="28"/>
                                          <w:szCs w:val="28"/>
                                        </w:rPr>
                                        <w:t>Milestone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426" w:type="dxa"/>
                                </w:tcPr>
                                <w:p w:rsidR="00671C33" w:rsidRPr="003F2C05" w:rsidRDefault="00F547C4" w:rsidP="00555C74">
                                  <w:pPr>
                                    <w:spacing w:after="10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  <w:t>Order Placed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</w:tcPr>
                                <w:p w:rsidR="00671C33" w:rsidRPr="003F2C05" w:rsidRDefault="00F547C4" w:rsidP="00555C74">
                                  <w:pPr>
                                    <w:spacing w:after="10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  <w:t>Confirmation of Order with anticipated delivery/install date identified</w:t>
                                  </w: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671C33" w:rsidRPr="003F2C05" w:rsidRDefault="00740131" w:rsidP="00740131">
                                  <w:pPr>
                                    <w:spacing w:after="10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 w:rsidRPr="00740131">
                                    <w:rPr>
                                      <w:color w:val="4BACC6"/>
                                      <w:sz w:val="20"/>
                                      <w:szCs w:val="20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  <w:t xml:space="preserve"> June 2017 (latest)</w:t>
                                  </w:r>
                                </w:p>
                              </w:tc>
                            </w:tr>
                            <w:tr w:rsidR="00F547C4" w:rsidTr="00ED0D6E">
                              <w:trPr>
                                <w:jc w:val="center"/>
                              </w:trPr>
                              <w:sdt>
                                <w:sdtPr>
                                  <w:rPr>
                                    <w:color w:val="4BACC6"/>
                                    <w:sz w:val="28"/>
                                    <w:szCs w:val="28"/>
                                  </w:rPr>
                                  <w:id w:val="86515086"/>
                                  <w:dropDownList>
                                    <w:listItem w:value="Choose an item."/>
                                    <w:listItem w:displayText="Output" w:value="Output"/>
                                    <w:listItem w:displayText="Result" w:value="Result"/>
                                    <w:listItem w:displayText="Impact" w:value="Impact"/>
                                    <w:listItem w:displayText="Milestone" w:value="Milestone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2828" w:type="dxa"/>
                                    </w:tcPr>
                                    <w:p w:rsidR="00F547C4" w:rsidRDefault="00F547C4" w:rsidP="00F547C4">
                                      <w:pPr>
                                        <w:spacing w:after="100" w:line="240" w:lineRule="auto"/>
                                        <w:rPr>
                                          <w:color w:val="4BACC6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4BACC6"/>
                                          <w:sz w:val="28"/>
                                          <w:szCs w:val="28"/>
                                        </w:rPr>
                                        <w:t>Milestone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426" w:type="dxa"/>
                                </w:tcPr>
                                <w:p w:rsidR="00F547C4" w:rsidRPr="003F2C05" w:rsidRDefault="00F547C4" w:rsidP="00F547C4">
                                  <w:pPr>
                                    <w:spacing w:after="10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  <w:t>Direction Finder Installation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</w:tcPr>
                                <w:p w:rsidR="00F547C4" w:rsidRPr="003F2C05" w:rsidRDefault="00F547C4" w:rsidP="00F547C4">
                                  <w:pPr>
                                    <w:spacing w:after="10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  <w:t>Direction Finder has been installed and is operating as anticipated -  ATC Sign OFF</w:t>
                                  </w: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F547C4" w:rsidRDefault="00F547C4" w:rsidP="00F547C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  <w:tr w:rsidR="00F547C4" w:rsidTr="00ED0D6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sdt>
                                <w:sdtPr>
                                  <w:rPr>
                                    <w:color w:val="4BACC6"/>
                                    <w:sz w:val="28"/>
                                    <w:szCs w:val="28"/>
                                  </w:rPr>
                                  <w:id w:val="86515087"/>
                                  <w:dropDownList>
                                    <w:listItem w:value="Choose an item."/>
                                    <w:listItem w:displayText="Output" w:value="Output"/>
                                    <w:listItem w:displayText="Result" w:value="Result"/>
                                    <w:listItem w:displayText="Impact" w:value="Impact"/>
                                    <w:listItem w:displayText="Milestone" w:value="Milestone"/>
                                  </w:dropDownList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2828" w:type="dxa"/>
                                    </w:tcPr>
                                    <w:p w:rsidR="00F547C4" w:rsidRDefault="00F547C4" w:rsidP="00F547C4">
                                      <w:pPr>
                                        <w:spacing w:after="100" w:line="240" w:lineRule="auto"/>
                                        <w:rPr>
                                          <w:color w:val="4BACC6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4BACC6"/>
                                          <w:sz w:val="28"/>
                                          <w:szCs w:val="28"/>
                                        </w:rPr>
                                        <w:t>Milestone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426" w:type="dxa"/>
                                </w:tcPr>
                                <w:p w:rsidR="00F547C4" w:rsidRPr="003F2C05" w:rsidRDefault="00740131" w:rsidP="00F547C4">
                                  <w:pPr>
                                    <w:spacing w:after="10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  <w:t>Training – Operator and Engineer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</w:tcPr>
                                <w:p w:rsidR="00F547C4" w:rsidRPr="003F2C05" w:rsidRDefault="00740131" w:rsidP="00F547C4">
                                  <w:pPr>
                                    <w:spacing w:after="10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4BACC6"/>
                                      <w:sz w:val="20"/>
                                      <w:szCs w:val="20"/>
                                    </w:rPr>
                                    <w:t xml:space="preserve">Successful training session undertaken on site with appropriate documentation (as required) </w:t>
                                  </w: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:rsidR="00F547C4" w:rsidRDefault="00F547C4" w:rsidP="00F547C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</w:p>
                              </w:tc>
                            </w:tr>
                          </w:tbl>
                          <w:p w:rsidR="00671C33" w:rsidRPr="00A67F87" w:rsidRDefault="00671C33" w:rsidP="00555C74">
                            <w:pPr>
                              <w:spacing w:after="100" w:line="240" w:lineRule="auto"/>
                              <w:rPr>
                                <w:color w:val="4BACC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53.95pt;margin-top:19.65pt;width:555.4pt;height:6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" strokecolor="#4bacc6" strokeweight="2.5pt">
                <v:shadow color="#868686"/>
                <v:textbox>
                  <w:txbxContent>
                    <w:p w:rsidR="00671C33" w:rsidRDefault="00671C33" w:rsidP="00A67F87">
                      <w:pPr>
                        <w:spacing w:after="0" w:line="240" w:lineRule="auto"/>
                        <w:rPr>
                          <w:color w:val="4BACC6"/>
                          <w:sz w:val="40"/>
                          <w:szCs w:val="40"/>
                        </w:rPr>
                      </w:pPr>
                      <w:r w:rsidRPr="00661965">
                        <w:rPr>
                          <w:color w:val="4BACC6"/>
                          <w:sz w:val="40"/>
                          <w:szCs w:val="40"/>
                        </w:rPr>
                        <w:t>Requirement</w:t>
                      </w:r>
                    </w:p>
                    <w:p w:rsidR="00671C33" w:rsidRDefault="00671C33" w:rsidP="007B2712">
                      <w:pPr>
                        <w:spacing w:after="0" w:line="240" w:lineRule="auto"/>
                        <w:rPr>
                          <w:sz w:val="26"/>
                          <w:szCs w:val="26"/>
                          <w:u w:val="single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 xml:space="preserve">Type: </w:t>
                      </w:r>
                      <w:sdt>
                        <w:sdtPr>
                          <w:rPr>
                            <w:color w:val="4F81BD" w:themeColor="accent1"/>
                            <w:sz w:val="26"/>
                            <w:szCs w:val="26"/>
                            <w:u w:val="single"/>
                          </w:rPr>
                          <w:id w:val="86515082"/>
                          <w:dropDownList>
                            <w:listItem w:value="Choose an item."/>
                            <w:listItem w:displayText="Goods" w:value="Goods"/>
                            <w:listItem w:displayText="Works" w:value="Works"/>
                            <w:listItem w:displayText="Services" w:value="Services"/>
                          </w:dropDownList>
                        </w:sdtPr>
                        <w:sdtEndPr/>
                        <w:sdtContent>
                          <w:r w:rsidR="00F547C4">
                            <w:rPr>
                              <w:color w:val="4F81BD" w:themeColor="accent1"/>
                              <w:sz w:val="26"/>
                              <w:szCs w:val="26"/>
                              <w:u w:val="single"/>
                            </w:rPr>
                            <w:t>Goods</w:t>
                          </w:r>
                        </w:sdtContent>
                      </w:sdt>
                    </w:p>
                    <w:p w:rsidR="00671C33" w:rsidRDefault="00671C33" w:rsidP="007B2712">
                      <w:pPr>
                        <w:spacing w:after="0" w:line="240" w:lineRule="auto"/>
                        <w:rPr>
                          <w:sz w:val="26"/>
                          <w:szCs w:val="26"/>
                          <w:u w:val="single"/>
                        </w:rPr>
                      </w:pPr>
                    </w:p>
                    <w:p w:rsidR="00671C33" w:rsidRPr="00452AAD" w:rsidRDefault="00671C33" w:rsidP="007B2712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452AAD">
                        <w:rPr>
                          <w:sz w:val="26"/>
                          <w:szCs w:val="26"/>
                        </w:rPr>
                        <w:t>Number of providers to be appointed</w:t>
                      </w:r>
                      <w:r>
                        <w:rPr>
                          <w:sz w:val="26"/>
                          <w:szCs w:val="26"/>
                        </w:rPr>
                        <w:t xml:space="preserve">: </w:t>
                      </w:r>
                      <w:sdt>
                        <w:sdtPr>
                          <w:rPr>
                            <w:color w:val="4F81BD" w:themeColor="accent1"/>
                            <w:sz w:val="26"/>
                            <w:szCs w:val="26"/>
                          </w:rPr>
                          <w:id w:val="11658252"/>
                          <w:placeholder>
                            <w:docPart w:val="DefaultPlaceholder_22675704"/>
                          </w:placeholder>
                          <w:dropDownList>
                            <w:listItem w:value="Choose an item."/>
                            <w:listItem w:displayText="1" w:value="1"/>
                            <w:listItem w:displayText="2" w:value="2"/>
                            <w:listItem w:displayText="3" w:value="3"/>
                            <w:listItem w:displayText="4" w:value="4"/>
                            <w:listItem w:displayText="5" w:value="5"/>
                          </w:dropDownList>
                        </w:sdtPr>
                        <w:sdtEndPr/>
                        <w:sdtContent>
                          <w:r w:rsidR="00F547C4">
                            <w:rPr>
                              <w:color w:val="4F81BD" w:themeColor="accent1"/>
                              <w:sz w:val="26"/>
                              <w:szCs w:val="26"/>
                            </w:rPr>
                            <w:t>1</w:t>
                          </w:r>
                        </w:sdtContent>
                      </w:sdt>
                    </w:p>
                    <w:p w:rsidR="00671C33" w:rsidRPr="003D4E2D" w:rsidRDefault="00671C33" w:rsidP="00A67F87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</w:p>
                    <w:p w:rsidR="00740131" w:rsidRDefault="00740131" w:rsidP="00740131">
                      <w:r>
                        <w:rPr>
                          <w:sz w:val="26"/>
                          <w:szCs w:val="26"/>
                        </w:rPr>
                        <w:t>Short Description:</w:t>
                      </w:r>
                      <w:r w:rsidRPr="00740131">
                        <w:t xml:space="preserve"> 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Single Channel VHF Direction Finder capable of 124.875 MHz in both 25Khz and 8.33KHz channel spacing.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Capable of achieving CAA Approval for use as a Category B direction finder in the UK by Air Traffic Control within a short time frame.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Single numerical display located in Air Traffic Control Tower</w:t>
                      </w:r>
                      <w:r w:rsidRPr="00740131">
                        <w:rPr>
                          <w:rFonts w:ascii="Verdana" w:hAnsi="Verdana"/>
                          <w:sz w:val="20"/>
                          <w:szCs w:val="20"/>
                        </w:rPr>
                        <w:t>, maps can be over layered on display and geo referenced.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Capable of displaying QDM and QTE as a minimum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40131">
                        <w:rPr>
                          <w:rFonts w:ascii="Verdana" w:hAnsi="Verdana"/>
                          <w:sz w:val="20"/>
                          <w:szCs w:val="20"/>
                        </w:rPr>
                        <w:t>Easy to install and maintain.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40131">
                        <w:rPr>
                          <w:rFonts w:ascii="Verdana" w:hAnsi="Verdana"/>
                          <w:sz w:val="20"/>
                          <w:szCs w:val="20"/>
                        </w:rPr>
                        <w:t>Main equipment must be located remotely from the Antenna in Air Traffic control.</w:t>
                      </w:r>
                    </w:p>
                    <w:p w:rsidR="00740131" w:rsidRDefault="000F1686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Technical Support</w:t>
                      </w:r>
                      <w:bookmarkStart w:id="1" w:name="_GoBack"/>
                      <w:bookmarkEnd w:id="1"/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40131">
                        <w:rPr>
                          <w:rFonts w:ascii="Verdana" w:hAnsi="Verdana"/>
                          <w:sz w:val="20"/>
                          <w:szCs w:val="20"/>
                        </w:rPr>
                        <w:t>2 year warranty minimum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40131">
                        <w:rPr>
                          <w:rFonts w:ascii="Verdana" w:hAnsi="Verdana"/>
                          <w:sz w:val="20"/>
                          <w:szCs w:val="20"/>
                        </w:rPr>
                        <w:t>Site survey.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40131">
                        <w:rPr>
                          <w:rFonts w:ascii="Verdana" w:hAnsi="Verdana"/>
                          <w:sz w:val="20"/>
                          <w:szCs w:val="20"/>
                        </w:rPr>
                        <w:t>Safety case assistance available.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40131">
                        <w:rPr>
                          <w:rFonts w:ascii="Verdana" w:hAnsi="Verdana"/>
                          <w:sz w:val="20"/>
                          <w:szCs w:val="20"/>
                        </w:rPr>
                        <w:t>Remote management available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40131">
                        <w:rPr>
                          <w:rFonts w:ascii="Verdana" w:hAnsi="Verdana"/>
                          <w:sz w:val="20"/>
                          <w:szCs w:val="20"/>
                        </w:rPr>
                        <w:t>Operator and Engineering training on site provided at handover.</w:t>
                      </w:r>
                    </w:p>
                    <w:p w:rsidR="00740131" w:rsidRDefault="00740131" w:rsidP="0074013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740131">
                        <w:rPr>
                          <w:rFonts w:ascii="Verdana" w:hAnsi="Verdana"/>
                          <w:sz w:val="20"/>
                          <w:szCs w:val="20"/>
                        </w:rPr>
                        <w:t>Must be supported for minimum 15 years.</w:t>
                      </w:r>
                    </w:p>
                    <w:p w:rsidR="00671C33" w:rsidRDefault="00671C33" w:rsidP="00366AD5">
                      <w:pPr>
                        <w:spacing w:after="100" w:line="240" w:lineRule="auto"/>
                        <w:rPr>
                          <w:color w:val="4F81BD" w:themeColor="accent1"/>
                          <w:sz w:val="26"/>
                          <w:szCs w:val="26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 xml:space="preserve">Additional Documentation/Specification Attached: </w:t>
                      </w:r>
                      <w:sdt>
                        <w:sdtPr>
                          <w:rPr>
                            <w:color w:val="4F81BD" w:themeColor="accent1"/>
                            <w:sz w:val="26"/>
                            <w:szCs w:val="26"/>
                          </w:rPr>
                          <w:id w:val="86515083"/>
                          <w:dropDownList>
                            <w:listItem w:value="Choose an item."/>
                            <w:listItem w:displayText="Yes" w:value="Yes"/>
                            <w:listItem w:displayText="No" w:value="No"/>
                            <w:listItem w:displayText="1" w:value="1"/>
                            <w:listItem w:displayText="2" w:value="2"/>
                            <w:listItem w:displayText="3" w:value="3"/>
                            <w:listItem w:displayText="4" w:value="4"/>
                            <w:listItem w:displayText="5" w:value="5"/>
                            <w:listItem w:displayText="6" w:value="6"/>
                            <w:listItem w:displayText="7" w:value="7"/>
                            <w:listItem w:displayText="8" w:value="8"/>
                            <w:listItem w:displayText="9" w:value="9"/>
                            <w:listItem w:displayText="10" w:value="10"/>
                          </w:dropDownList>
                        </w:sdtPr>
                        <w:sdtEndPr/>
                        <w:sdtContent>
                          <w:r w:rsidR="00740131">
                            <w:rPr>
                              <w:color w:val="4F81BD" w:themeColor="accent1"/>
                              <w:sz w:val="26"/>
                              <w:szCs w:val="26"/>
                            </w:rPr>
                            <w:t>No</w:t>
                          </w:r>
                        </w:sdtContent>
                      </w:sdt>
                    </w:p>
                    <w:p w:rsidR="00671C33" w:rsidRPr="00E753EA" w:rsidRDefault="00671C33" w:rsidP="00555C74">
                      <w:pPr>
                        <w:spacing w:after="100" w:line="240" w:lineRule="auto"/>
                        <w:rPr>
                          <w:color w:val="548DD4" w:themeColor="text2" w:themeTint="99"/>
                          <w:sz w:val="26"/>
                          <w:szCs w:val="26"/>
                          <w:u w:val="single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 xml:space="preserve">Duration of Contract (if applicable): </w:t>
                      </w:r>
                    </w:p>
                    <w:p w:rsidR="00671C33" w:rsidRDefault="00671C33" w:rsidP="00555C74">
                      <w:pPr>
                        <w:spacing w:after="100" w:line="240" w:lineRule="auto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 xml:space="preserve">Key Performance Indicators/Measures of Success: 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sdt>
                        <w:sdtPr>
                          <w:rPr>
                            <w:color w:val="548DD4" w:themeColor="text2" w:themeTint="99"/>
                            <w:sz w:val="28"/>
                            <w:szCs w:val="28"/>
                            <w:u w:val="single"/>
                          </w:rPr>
                          <w:id w:val="86515084"/>
                          <w:dropDownList>
                            <w:listItem w:value="Choose an item."/>
                            <w:listItem w:displayText="See below description" w:value="See below description"/>
                            <w:listItem w:displayText="See below table" w:value="See below table"/>
                            <w:listItem w:displayText="See below table and description" w:value="See below table and description"/>
                            <w:listItem w:displayText="See supplementary documentation" w:value="See supplementary documentation"/>
                          </w:dropDownList>
                        </w:sdtPr>
                        <w:sdtEndPr/>
                        <w:sdtContent>
                          <w:r w:rsidR="00F547C4">
                            <w:rPr>
                              <w:color w:val="548DD4" w:themeColor="text2" w:themeTint="99"/>
                              <w:sz w:val="28"/>
                              <w:szCs w:val="28"/>
                              <w:u w:val="single"/>
                            </w:rPr>
                            <w:t>See below table</w:t>
                          </w:r>
                        </w:sdtContent>
                      </w:sdt>
                    </w:p>
                    <w:p w:rsidR="00671C33" w:rsidRPr="00220D31" w:rsidRDefault="00671C33" w:rsidP="00555C74">
                      <w:pPr>
                        <w:spacing w:after="100" w:line="240" w:lineRule="auto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LightShading-Accent5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763"/>
                        <w:gridCol w:w="2387"/>
                        <w:gridCol w:w="2719"/>
                        <w:gridCol w:w="2901"/>
                      </w:tblGrid>
                      <w:tr w:rsidR="00671C33" w:rsidTr="00ED0D6E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828" w:type="dxa"/>
                          </w:tcPr>
                          <w:p w:rsidR="00671C33" w:rsidRDefault="00671C33" w:rsidP="00A91CE7">
                            <w:pPr>
                              <w:spacing w:after="100" w:line="240" w:lineRule="auto"/>
                              <w:jc w:val="center"/>
                              <w:rPr>
                                <w:color w:val="4BACC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BACC6"/>
                                <w:sz w:val="28"/>
                                <w:szCs w:val="28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2426" w:type="dxa"/>
                          </w:tcPr>
                          <w:p w:rsidR="00671C33" w:rsidRDefault="00671C33" w:rsidP="00A91CE7">
                            <w:pPr>
                              <w:spacing w:after="100" w:line="240" w:lineRule="auto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4BACC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BACC6"/>
                                <w:sz w:val="28"/>
                                <w:szCs w:val="28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777" w:type="dxa"/>
                          </w:tcPr>
                          <w:p w:rsidR="00671C33" w:rsidRDefault="00671C33" w:rsidP="00A91CE7">
                            <w:pPr>
                              <w:spacing w:after="100" w:line="240" w:lineRule="auto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4BACC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BACC6"/>
                                <w:sz w:val="28"/>
                                <w:szCs w:val="28"/>
                              </w:rPr>
                              <w:t>Measure of Success</w:t>
                            </w:r>
                          </w:p>
                        </w:tc>
                        <w:tc>
                          <w:tcPr>
                            <w:tcW w:w="2954" w:type="dxa"/>
                          </w:tcPr>
                          <w:p w:rsidR="00671C33" w:rsidRDefault="00671C33" w:rsidP="00A91CE7">
                            <w:pPr>
                              <w:spacing w:after="100" w:line="240" w:lineRule="auto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4BACC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BACC6"/>
                                <w:sz w:val="28"/>
                                <w:szCs w:val="28"/>
                              </w:rPr>
                              <w:t>Achievement Date</w:t>
                            </w:r>
                          </w:p>
                        </w:tc>
                      </w:tr>
                      <w:tr w:rsidR="00671C33" w:rsidTr="00ED0D6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sdt>
                          <w:sdtPr>
                            <w:rPr>
                              <w:color w:val="4BACC6"/>
                              <w:sz w:val="28"/>
                              <w:szCs w:val="28"/>
                            </w:rPr>
                            <w:id w:val="86515085"/>
                            <w:dropDownList>
                              <w:listItem w:value="Choose an item."/>
                              <w:listItem w:displayText="Output" w:value="Output"/>
                              <w:listItem w:displayText="Result" w:value="Result"/>
                              <w:listItem w:displayText="Impact" w:value="Impact"/>
                              <w:listItem w:displayText="Milestone" w:value="Milestone"/>
                            </w:dropDownList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2828" w:type="dxa"/>
                              </w:tcPr>
                              <w:p w:rsidR="00671C33" w:rsidRDefault="00671C33" w:rsidP="00555C74">
                                <w:pPr>
                                  <w:spacing w:after="100" w:line="240" w:lineRule="auto"/>
                                  <w:rPr>
                                    <w:color w:val="4BACC6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BACC6"/>
                                    <w:sz w:val="28"/>
                                    <w:szCs w:val="28"/>
                                  </w:rPr>
                                  <w:t>Milestone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426" w:type="dxa"/>
                          </w:tcPr>
                          <w:p w:rsidR="00671C33" w:rsidRPr="003F2C05" w:rsidRDefault="00F547C4" w:rsidP="00555C74">
                            <w:pPr>
                              <w:spacing w:after="10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4BAC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BACC6"/>
                                <w:sz w:val="20"/>
                                <w:szCs w:val="20"/>
                              </w:rPr>
                              <w:t>Order Placed</w:t>
                            </w:r>
                          </w:p>
                        </w:tc>
                        <w:tc>
                          <w:tcPr>
                            <w:tcW w:w="2777" w:type="dxa"/>
                          </w:tcPr>
                          <w:p w:rsidR="00671C33" w:rsidRPr="003F2C05" w:rsidRDefault="00F547C4" w:rsidP="00555C74">
                            <w:pPr>
                              <w:spacing w:after="10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4BAC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BACC6"/>
                                <w:sz w:val="20"/>
                                <w:szCs w:val="20"/>
                              </w:rPr>
                              <w:t>Confirmation of Order with anticipated delivery/install date identified</w:t>
                            </w:r>
                          </w:p>
                        </w:tc>
                        <w:tc>
                          <w:tcPr>
                            <w:tcW w:w="2954" w:type="dxa"/>
                          </w:tcPr>
                          <w:p w:rsidR="00671C33" w:rsidRPr="003F2C05" w:rsidRDefault="00740131" w:rsidP="00740131">
                            <w:pPr>
                              <w:spacing w:after="10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4BAC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BACC6"/>
                                <w:sz w:val="20"/>
                                <w:szCs w:val="20"/>
                              </w:rPr>
                              <w:t>7</w:t>
                            </w:r>
                            <w:r w:rsidRPr="00740131">
                              <w:rPr>
                                <w:color w:val="4BACC6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color w:val="4BACC6"/>
                                <w:sz w:val="20"/>
                                <w:szCs w:val="20"/>
                              </w:rPr>
                              <w:t xml:space="preserve"> June 2017 (latest)</w:t>
                            </w:r>
                          </w:p>
                        </w:tc>
                      </w:tr>
                      <w:tr w:rsidR="00F547C4" w:rsidTr="00ED0D6E">
                        <w:trPr>
                          <w:jc w:val="center"/>
                        </w:trPr>
                        <w:sdt>
                          <w:sdtPr>
                            <w:rPr>
                              <w:color w:val="4BACC6"/>
                              <w:sz w:val="28"/>
                              <w:szCs w:val="28"/>
                            </w:rPr>
                            <w:id w:val="86515086"/>
                            <w:dropDownList>
                              <w:listItem w:value="Choose an item."/>
                              <w:listItem w:displayText="Output" w:value="Output"/>
                              <w:listItem w:displayText="Result" w:value="Result"/>
                              <w:listItem w:displayText="Impact" w:value="Impact"/>
                              <w:listItem w:displayText="Milestone" w:value="Milestone"/>
                            </w:dropDownList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2828" w:type="dxa"/>
                              </w:tcPr>
                              <w:p w:rsidR="00F547C4" w:rsidRDefault="00F547C4" w:rsidP="00F547C4">
                                <w:pPr>
                                  <w:spacing w:after="100" w:line="240" w:lineRule="auto"/>
                                  <w:rPr>
                                    <w:color w:val="4BACC6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BACC6"/>
                                    <w:sz w:val="28"/>
                                    <w:szCs w:val="28"/>
                                  </w:rPr>
                                  <w:t>Milestone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426" w:type="dxa"/>
                          </w:tcPr>
                          <w:p w:rsidR="00F547C4" w:rsidRPr="003F2C05" w:rsidRDefault="00F547C4" w:rsidP="00F547C4">
                            <w:pPr>
                              <w:spacing w:after="10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4BAC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BACC6"/>
                                <w:sz w:val="20"/>
                                <w:szCs w:val="20"/>
                              </w:rPr>
                              <w:t>Direction Finder Installation</w:t>
                            </w:r>
                          </w:p>
                        </w:tc>
                        <w:tc>
                          <w:tcPr>
                            <w:tcW w:w="2777" w:type="dxa"/>
                          </w:tcPr>
                          <w:p w:rsidR="00F547C4" w:rsidRPr="003F2C05" w:rsidRDefault="00F547C4" w:rsidP="00F547C4">
                            <w:pPr>
                              <w:spacing w:after="10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4BAC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BACC6"/>
                                <w:sz w:val="20"/>
                                <w:szCs w:val="20"/>
                              </w:rPr>
                              <w:t>Direction Finder has been installed and is operating as anticipated -  ATC Sign OFF</w:t>
                            </w:r>
                          </w:p>
                        </w:tc>
                        <w:tc>
                          <w:tcPr>
                            <w:tcW w:w="2954" w:type="dxa"/>
                          </w:tcPr>
                          <w:p w:rsidR="00F547C4" w:rsidRDefault="00F547C4" w:rsidP="00F547C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</w:p>
                        </w:tc>
                      </w:tr>
                      <w:tr w:rsidR="00F547C4" w:rsidTr="00ED0D6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sdt>
                          <w:sdtPr>
                            <w:rPr>
                              <w:color w:val="4BACC6"/>
                              <w:sz w:val="28"/>
                              <w:szCs w:val="28"/>
                            </w:rPr>
                            <w:id w:val="86515087"/>
                            <w:dropDownList>
                              <w:listItem w:value="Choose an item."/>
                              <w:listItem w:displayText="Output" w:value="Output"/>
                              <w:listItem w:displayText="Result" w:value="Result"/>
                              <w:listItem w:displayText="Impact" w:value="Impact"/>
                              <w:listItem w:displayText="Milestone" w:value="Milestone"/>
                            </w:dropDownList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2828" w:type="dxa"/>
                              </w:tcPr>
                              <w:p w:rsidR="00F547C4" w:rsidRDefault="00F547C4" w:rsidP="00F547C4">
                                <w:pPr>
                                  <w:spacing w:after="100" w:line="240" w:lineRule="auto"/>
                                  <w:rPr>
                                    <w:color w:val="4BACC6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BACC6"/>
                                    <w:sz w:val="28"/>
                                    <w:szCs w:val="28"/>
                                  </w:rPr>
                                  <w:t>Milestone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426" w:type="dxa"/>
                          </w:tcPr>
                          <w:p w:rsidR="00F547C4" w:rsidRPr="003F2C05" w:rsidRDefault="00740131" w:rsidP="00F547C4">
                            <w:pPr>
                              <w:spacing w:after="10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4BAC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BACC6"/>
                                <w:sz w:val="20"/>
                                <w:szCs w:val="20"/>
                              </w:rPr>
                              <w:t>Training – Operator and Engineer</w:t>
                            </w:r>
                          </w:p>
                        </w:tc>
                        <w:tc>
                          <w:tcPr>
                            <w:tcW w:w="2777" w:type="dxa"/>
                          </w:tcPr>
                          <w:p w:rsidR="00F547C4" w:rsidRPr="003F2C05" w:rsidRDefault="00740131" w:rsidP="00F547C4">
                            <w:pPr>
                              <w:spacing w:after="10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4BACC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4BACC6"/>
                                <w:sz w:val="20"/>
                                <w:szCs w:val="20"/>
                              </w:rPr>
                              <w:t xml:space="preserve">Successful training session undertaken on site with appropriate documentation (as required) </w:t>
                            </w:r>
                          </w:p>
                        </w:tc>
                        <w:tc>
                          <w:tcPr>
                            <w:tcW w:w="2954" w:type="dxa"/>
                          </w:tcPr>
                          <w:p w:rsidR="00F547C4" w:rsidRDefault="00F547C4" w:rsidP="00F547C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</w:p>
                        </w:tc>
                      </w:tr>
                    </w:tbl>
                    <w:p w:rsidR="00671C33" w:rsidRPr="00A67F87" w:rsidRDefault="00671C33" w:rsidP="00555C74">
                      <w:pPr>
                        <w:spacing w:after="100" w:line="240" w:lineRule="auto"/>
                        <w:rPr>
                          <w:color w:val="4BACC6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675D37" w:rsidRDefault="00675D37"/>
    <w:p w:rsidR="00A164D9" w:rsidRDefault="00A164D9"/>
    <w:p w:rsidR="0003754F" w:rsidRDefault="00740131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-669290</wp:posOffset>
                </wp:positionH>
                <wp:positionV relativeFrom="paragraph">
                  <wp:posOffset>-619125</wp:posOffset>
                </wp:positionV>
                <wp:extent cx="7031990" cy="10020300"/>
                <wp:effectExtent l="16510" t="19050" r="19050" b="1905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1990" cy="10020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1C33" w:rsidRDefault="00671C33" w:rsidP="0003754F">
                            <w:pPr>
                              <w:rPr>
                                <w:color w:val="4BACC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4BACC6"/>
                                <w:sz w:val="40"/>
                                <w:szCs w:val="40"/>
                              </w:rPr>
                              <w:t>Response</w:t>
                            </w:r>
                          </w:p>
                          <w:p w:rsidR="00671C33" w:rsidRDefault="00671C33" w:rsidP="0003754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>In completing your quotation please provide the following:</w:t>
                            </w:r>
                          </w:p>
                          <w:p w:rsidR="00671C33" w:rsidRPr="003D4E2D" w:rsidRDefault="00671C33" w:rsidP="0003754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1. A completed copy of the EoI Form (in the quotation pack) to </w:t>
                            </w:r>
                            <w:hyperlink r:id="rId9" w:history="1">
                              <w:r w:rsidR="00740131" w:rsidRPr="00111AD7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sparsons@scilly.gov.uk</w:t>
                              </w:r>
                            </w:hyperlink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671C33" w:rsidRPr="003D4E2D" w:rsidRDefault="00F547C4" w:rsidP="00830E00">
                            <w:pPr>
                              <w:spacing w:after="12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671C33" w:rsidRPr="003D4E2D">
                              <w:rPr>
                                <w:sz w:val="26"/>
                                <w:szCs w:val="26"/>
                              </w:rPr>
                              <w:t xml:space="preserve">. A price for delivering the </w:t>
                            </w:r>
                            <w:sdt>
                              <w:sdtPr>
                                <w:rPr>
                                  <w:sz w:val="26"/>
                                  <w:szCs w:val="26"/>
                                </w:rPr>
                                <w:id w:val="22387124"/>
                                <w:dropDownList>
                                  <w:listItem w:value="Choose an item."/>
                                  <w:listItem w:displayText="Goods" w:value="Goods"/>
                                  <w:listItem w:displayText="Works" w:value="Works"/>
                                  <w:listItem w:displayText="Services" w:value="Services"/>
                                </w:dropDownList>
                              </w:sdtPr>
                              <w:sdtEndPr/>
                              <w:sdtContent>
                                <w:r w:rsidR="00671C33">
                                  <w:rPr>
                                    <w:sz w:val="26"/>
                                    <w:szCs w:val="26"/>
                                  </w:rPr>
                                  <w:t>Works</w:t>
                                </w:r>
                              </w:sdtContent>
                            </w:sdt>
                            <w:r w:rsidR="00671C33" w:rsidRPr="003D4E2D">
                              <w:rPr>
                                <w:sz w:val="26"/>
                                <w:szCs w:val="26"/>
                              </w:rPr>
                              <w:t xml:space="preserve"> Please set out your price in the following layout. </w:t>
                            </w:r>
                          </w:p>
                          <w:p w:rsidR="00671C33" w:rsidRDefault="00671C33" w:rsidP="003F1D89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3F1D89">
                              <w:rPr>
                                <w:color w:val="31849B" w:themeColor="accent5" w:themeShade="BF"/>
                                <w:sz w:val="28"/>
                                <w:szCs w:val="28"/>
                              </w:rPr>
                              <w:t>Price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53E61">
                              <w:rPr>
                                <w:color w:val="31849B" w:themeColor="accent5" w:themeShade="BF"/>
                                <w:sz w:val="28"/>
                                <w:szCs w:val="28"/>
                              </w:rPr>
                              <w:t>Criteria</w:t>
                            </w:r>
                            <w:r w:rsidRPr="00353E6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22387336"/>
                                <w:showingPlcHdr/>
                                <w:dropDownList>
                                  <w:listItem w:value="Choose an item."/>
                                  <w:listItem w:displayText="20%" w:value="20%"/>
                                  <w:listItem w:displayText="30%" w:value="30%"/>
                                  <w:listItem w:displayText="40%" w:value="40%"/>
                                  <w:listItem w:displayText="50%" w:value="50%"/>
                                  <w:listItem w:displayText="60%" w:value="60%"/>
                                  <w:listItem w:displayText="70%" w:value="70%"/>
                                  <w:listItem w:displayText="80%" w:value="80%"/>
                                </w:dropDownList>
                              </w:sdtPr>
                              <w:sdtEndPr/>
                              <w:sdtContent>
                                <w:r w:rsidRPr="00630EA5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sdtContent>
                            </w:sdt>
                          </w:p>
                          <w:tbl>
                            <w:tblPr>
                              <w:tblStyle w:val="LightShading-Accent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68"/>
                              <w:gridCol w:w="5368"/>
                            </w:tblGrid>
                            <w:tr w:rsidR="00671C33" w:rsidTr="0056609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75" w:type="dxa"/>
                                </w:tcPr>
                                <w:p w:rsidR="00671C33" w:rsidRDefault="00671C33" w:rsidP="005660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5376" w:type="dxa"/>
                                </w:tcPr>
                                <w:p w:rsidR="00671C33" w:rsidRDefault="00671C33" w:rsidP="00566098">
                                  <w:pPr>
                                    <w:spacing w:after="0" w:line="240" w:lineRule="auto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Cost (£)</w:t>
                                  </w:r>
                                </w:p>
                              </w:tc>
                            </w:tr>
                            <w:tr w:rsidR="00671C33" w:rsidTr="0056609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75" w:type="dxa"/>
                                </w:tcPr>
                                <w:p w:rsidR="00671C33" w:rsidRDefault="00671C33" w:rsidP="005660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6" w:type="dxa"/>
                                </w:tcPr>
                                <w:p w:rsidR="00671C33" w:rsidRDefault="00671C33" w:rsidP="00830E00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71C33" w:rsidTr="00566098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75" w:type="dxa"/>
                                </w:tcPr>
                                <w:p w:rsidR="00671C33" w:rsidRDefault="00671C33" w:rsidP="00FE2DB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6" w:type="dxa"/>
                                </w:tcPr>
                                <w:p w:rsidR="00671C33" w:rsidRDefault="00671C33" w:rsidP="00830E00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71C33" w:rsidTr="0056609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75" w:type="dxa"/>
                                </w:tcPr>
                                <w:p w:rsidR="00671C33" w:rsidRDefault="00671C33" w:rsidP="00FE2DB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6" w:type="dxa"/>
                                </w:tcPr>
                                <w:p w:rsidR="00671C33" w:rsidRDefault="00671C33" w:rsidP="00830E00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71C33" w:rsidTr="00566098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75" w:type="dxa"/>
                                </w:tcPr>
                                <w:p w:rsidR="00671C33" w:rsidRDefault="00671C33" w:rsidP="00FE2DB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6" w:type="dxa"/>
                                </w:tcPr>
                                <w:p w:rsidR="00671C33" w:rsidRDefault="00671C33" w:rsidP="00830E00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71C33" w:rsidTr="0056609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75" w:type="dxa"/>
                                </w:tcPr>
                                <w:p w:rsidR="00671C33" w:rsidRDefault="00671C33" w:rsidP="00FE2DB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6" w:type="dxa"/>
                                </w:tcPr>
                                <w:p w:rsidR="00671C33" w:rsidRDefault="00671C33" w:rsidP="00830E00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71C33" w:rsidTr="00566098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375" w:type="dxa"/>
                                </w:tcPr>
                                <w:p w:rsidR="00671C33" w:rsidRDefault="00671C33" w:rsidP="00FE2DB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5376" w:type="dxa"/>
                                </w:tcPr>
                                <w:p w:rsidR="00671C33" w:rsidRDefault="00671C33" w:rsidP="00830E00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71C33" w:rsidRPr="004E6DD6" w:rsidRDefault="00671C33" w:rsidP="00830E0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4E6DD6">
                              <w:rPr>
                                <w:sz w:val="20"/>
                                <w:szCs w:val="20"/>
                              </w:rPr>
                              <w:t>*Please note that only the Total Price is evaluated and that any breakdown is purely for budgetary/information purposes</w:t>
                            </w:r>
                          </w:p>
                          <w:p w:rsidR="00671C33" w:rsidRPr="004E6DD6" w:rsidRDefault="00671C33" w:rsidP="00830E00">
                            <w:pPr>
                              <w:spacing w:after="0" w:line="240" w:lineRule="auto"/>
                            </w:pPr>
                          </w:p>
                          <w:p w:rsidR="00671C33" w:rsidRPr="003D4E2D" w:rsidRDefault="00671C33" w:rsidP="00830E00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4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. The following information (required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by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 the Authority to undertake due diligence checks).</w:t>
                            </w:r>
                          </w:p>
                          <w:p w:rsidR="00671C33" w:rsidRPr="003D4E2D" w:rsidRDefault="00671C33" w:rsidP="00FE2D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>Full company name and registered/main address</w:t>
                            </w:r>
                          </w:p>
                          <w:p w:rsidR="00671C33" w:rsidRPr="003D4E2D" w:rsidRDefault="00671C33" w:rsidP="00FE2D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>Company Registration Number</w:t>
                            </w:r>
                            <w:r w:rsidR="00740131">
                              <w:rPr>
                                <w:sz w:val="26"/>
                                <w:szCs w:val="26"/>
                              </w:rPr>
                              <w:t xml:space="preserve"> (if applicable)</w:t>
                            </w:r>
                          </w:p>
                          <w:p w:rsidR="00671C33" w:rsidRDefault="00671C33" w:rsidP="00FE2D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>VAT number (if applicable)</w:t>
                            </w:r>
                          </w:p>
                          <w:p w:rsidR="00671C33" w:rsidRDefault="00671C33" w:rsidP="00FE2D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 signed declaration by a director (or equivalent) of the company recognising that you are willing to be bound by the terms and conditions of this quote (see enclosed Terms &amp; Conditions)</w:t>
                            </w:r>
                          </w:p>
                          <w:p w:rsidR="00671C33" w:rsidRPr="003D4E2D" w:rsidRDefault="00671C33" w:rsidP="00FE2DB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 signed declaration that you have not been convicted of any of the offenses stated i</w:t>
                            </w:r>
                            <w:r w:rsidR="00740131">
                              <w:rPr>
                                <w:sz w:val="26"/>
                                <w:szCs w:val="26"/>
                              </w:rPr>
                              <w:t>n Regulation  57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of the</w:t>
                            </w:r>
                            <w:r w:rsidR="00740131">
                              <w:rPr>
                                <w:sz w:val="26"/>
                                <w:szCs w:val="26"/>
                              </w:rPr>
                              <w:t xml:space="preserve"> Public Contract Regulations 2015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and any amendment (see condition 16 and the declaration section of the terms and conditions)</w:t>
                            </w:r>
                          </w:p>
                          <w:p w:rsidR="00671C33" w:rsidRPr="003D4E2D" w:rsidRDefault="00671C33" w:rsidP="00740131">
                            <w:pPr>
                              <w:pStyle w:val="ListParagraph"/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71C33" w:rsidRDefault="00671C33" w:rsidP="00A75E94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71C33" w:rsidRPr="00140B97" w:rsidRDefault="00671C33" w:rsidP="00A75E94">
                            <w:pPr>
                              <w:spacing w:after="0" w:line="240" w:lineRule="auto"/>
                              <w:rPr>
                                <w:sz w:val="24"/>
                                <w:szCs w:val="26"/>
                              </w:rPr>
                            </w:pPr>
                            <w:r w:rsidRPr="00140B97">
                              <w:rPr>
                                <w:sz w:val="24"/>
                                <w:szCs w:val="26"/>
                              </w:rPr>
                              <w:t xml:space="preserve">All submissions are to be submitted </w:t>
                            </w:r>
                            <w:sdt>
                              <w:sdtPr>
                                <w:rPr>
                                  <w:sz w:val="24"/>
                                  <w:szCs w:val="26"/>
                                </w:rPr>
                                <w:id w:val="22387291"/>
                                <w:dropDownList>
                                  <w:listItem w:value="Choose an item."/>
                                  <w:listItem w:displayText="in PDF format via email to the above named contact by the deadline date stated on page 1 of this form" w:value="in PDF format via email to the above named contact by the deadline date stated on page 1 of this form"/>
                                  <w:listItem w:displayText="as a paper copy to: Chief Executive, Council of the Isles of Scilly, Town Hall, St Mary's, TR21 0LW. Quotations should be recieved prior to the deadline date identified on page 1 of this form." w:value="as a paper copy to: Chief Executive, Council of the Isles of Scilly, Town Hall, St Mary's, TR21 0LW. Quotations should be recieved prior to the deadline date identified on page 1 of this form."/>
                                </w:dropDownList>
                              </w:sdtPr>
                              <w:sdtEndPr/>
                              <w:sdtContent>
                                <w:r w:rsidR="00740131">
                                  <w:rPr>
                                    <w:sz w:val="24"/>
                                    <w:szCs w:val="26"/>
                                  </w:rPr>
                                  <w:t>in PDF format via email to the above named contact by the deadline date stated on page 1 of this form</w:t>
                                </w:r>
                              </w:sdtContent>
                            </w:sdt>
                            <w:r w:rsidR="00740131">
                              <w:rPr>
                                <w:sz w:val="24"/>
                                <w:szCs w:val="26"/>
                              </w:rPr>
                              <w:t xml:space="preserve">. </w:t>
                            </w:r>
                            <w:r w:rsidRPr="00140B97">
                              <w:rPr>
                                <w:sz w:val="24"/>
                                <w:szCs w:val="26"/>
                              </w:rPr>
                              <w:t xml:space="preserve">Quotations are expected to be held for </w:t>
                            </w:r>
                            <w:sdt>
                              <w:sdtPr>
                                <w:rPr>
                                  <w:sz w:val="24"/>
                                  <w:szCs w:val="26"/>
                                </w:rPr>
                                <w:id w:val="22387326"/>
                                <w:dropDownList>
                                  <w:listItem w:value="Choose an item."/>
                                  <w:listItem w:displayText="10 days" w:value="10 days"/>
                                  <w:listItem w:displayText="20 days" w:value="20 days"/>
                                  <w:listItem w:displayText="30 days" w:value="30 days"/>
                                  <w:listItem w:displayText="1 month" w:value="1 month"/>
                                  <w:listItem w:displayText="2 months" w:value="2 months"/>
                                  <w:listItem w:displayText="3 months" w:value="3 months"/>
                                </w:dropDownList>
                              </w:sdtPr>
                              <w:sdtEndPr/>
                              <w:sdtContent>
                                <w:r w:rsidR="00740131">
                                  <w:rPr>
                                    <w:sz w:val="24"/>
                                    <w:szCs w:val="26"/>
                                  </w:rPr>
                                  <w:t>2 months</w:t>
                                </w:r>
                              </w:sdtContent>
                            </w:sdt>
                            <w:r w:rsidRPr="00140B97">
                              <w:rPr>
                                <w:sz w:val="24"/>
                                <w:szCs w:val="26"/>
                              </w:rPr>
                              <w:t xml:space="preserve"> from the deadline date. The Council reserves the right to conduct a search with a credit reference agency to determine the financial status of the preferred bidder.  </w:t>
                            </w:r>
                          </w:p>
                          <w:p w:rsidR="00671C33" w:rsidRDefault="00671C33" w:rsidP="0003754F"/>
                          <w:p w:rsidR="0094561B" w:rsidRDefault="0094561B" w:rsidP="0094561B">
                            <w:pPr>
                              <w:rPr>
                                <w:color w:val="4BACC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4BACC6"/>
                                <w:sz w:val="40"/>
                                <w:szCs w:val="40"/>
                              </w:rPr>
                              <w:t>Award</w:t>
                            </w:r>
                          </w:p>
                          <w:p w:rsidR="0094561B" w:rsidRDefault="0094561B" w:rsidP="0094561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Submissions will be assessed on the basis of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Lowest Price. </w:t>
                            </w:r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The evaluation team will consist of at least </w:t>
                            </w:r>
                            <w:sdt>
                              <w:sdtPr>
                                <w:rPr>
                                  <w:sz w:val="26"/>
                                  <w:szCs w:val="26"/>
                                </w:rPr>
                                <w:id w:val="11645964"/>
                                <w:dropDownList>
                                  <w:listItem w:value="Choose an item."/>
                                  <w:listItem w:displayText="2" w:value="2"/>
                                  <w:listItem w:displayText="3" w:value="3"/>
                                  <w:listItem w:displayText="4" w:value="4"/>
                                  <w:listItem w:displayText="5" w:value="5"/>
                                  <w:listItem w:displayText="6" w:value="6"/>
                                  <w:listItem w:displayText="7" w:value="7"/>
                                </w:dropDownList>
                              </w:sdtPr>
                              <w:sdtEndPr/>
                              <w:sdtContent>
                                <w:r>
                                  <w:rPr>
                                    <w:sz w:val="26"/>
                                    <w:szCs w:val="26"/>
                                  </w:rPr>
                                  <w:t>2</w:t>
                                </w:r>
                              </w:sdtContent>
                            </w:sdt>
                            <w:r w:rsidRPr="003D4E2D">
                              <w:rPr>
                                <w:sz w:val="26"/>
                                <w:szCs w:val="26"/>
                              </w:rPr>
                              <w:t xml:space="preserve"> people who will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review all of the prices submitted and confirm the submission that offers the lowest price.</w:t>
                            </w:r>
                          </w:p>
                          <w:p w:rsidR="0094561B" w:rsidRPr="003D4E2D" w:rsidRDefault="0094561B" w:rsidP="0094561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Any submissions that do not fully meet the requirements set out on the front page of this document may be rejected.</w:t>
                            </w:r>
                          </w:p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Default="00671C33" w:rsidP="0003754F"/>
                          <w:p w:rsidR="00671C33" w:rsidRPr="009A1D69" w:rsidRDefault="00671C33" w:rsidP="000375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52.7pt;margin-top:-48.75pt;width:553.7pt;height:78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" fillcolor="white [3201]" strokecolor="#4bacc6 [3208]" strokeweight="2.5pt">
                <v:shadow color="#868686"/>
                <v:textbox>
                  <w:txbxContent>
                    <w:p w:rsidR="00671C33" w:rsidRDefault="00671C33" w:rsidP="0003754F">
                      <w:pPr>
                        <w:rPr>
                          <w:color w:val="4BACC6"/>
                          <w:sz w:val="40"/>
                          <w:szCs w:val="40"/>
                        </w:rPr>
                      </w:pPr>
                      <w:r>
                        <w:rPr>
                          <w:color w:val="4BACC6"/>
                          <w:sz w:val="40"/>
                          <w:szCs w:val="40"/>
                        </w:rPr>
                        <w:t>Response</w:t>
                      </w:r>
                    </w:p>
                    <w:p w:rsidR="00671C33" w:rsidRDefault="00671C33" w:rsidP="0003754F">
                      <w:pPr>
                        <w:rPr>
                          <w:sz w:val="26"/>
                          <w:szCs w:val="26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>In completing your quotation please provide the following:</w:t>
                      </w:r>
                    </w:p>
                    <w:p w:rsidR="00671C33" w:rsidRPr="003D4E2D" w:rsidRDefault="00671C33" w:rsidP="0003754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1. A completed copy of the EoI Form (in the quotation pack) to </w:t>
                      </w:r>
                      <w:hyperlink r:id="rId10" w:history="1">
                        <w:r w:rsidR="00740131" w:rsidRPr="00111AD7">
                          <w:rPr>
                            <w:rStyle w:val="Hyperlink"/>
                            <w:sz w:val="26"/>
                            <w:szCs w:val="26"/>
                          </w:rPr>
                          <w:t>sparsons@scilly.gov.uk</w:t>
                        </w:r>
                      </w:hyperlink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671C33" w:rsidRPr="003D4E2D" w:rsidRDefault="00F547C4" w:rsidP="00830E00">
                      <w:pPr>
                        <w:spacing w:after="120" w:line="240" w:lineRule="auto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2</w:t>
                      </w:r>
                      <w:r w:rsidR="00671C33" w:rsidRPr="003D4E2D">
                        <w:rPr>
                          <w:sz w:val="26"/>
                          <w:szCs w:val="26"/>
                        </w:rPr>
                        <w:t xml:space="preserve">. A price for delivering the </w:t>
                      </w:r>
                      <w:sdt>
                        <w:sdtPr>
                          <w:rPr>
                            <w:sz w:val="26"/>
                            <w:szCs w:val="26"/>
                          </w:rPr>
                          <w:id w:val="22387124"/>
                          <w:dropDownList>
                            <w:listItem w:value="Choose an item."/>
                            <w:listItem w:displayText="Goods" w:value="Goods"/>
                            <w:listItem w:displayText="Works" w:value="Works"/>
                            <w:listItem w:displayText="Services" w:value="Services"/>
                          </w:dropDownList>
                        </w:sdtPr>
                        <w:sdtEndPr/>
                        <w:sdtContent>
                          <w:r w:rsidR="00671C33">
                            <w:rPr>
                              <w:sz w:val="26"/>
                              <w:szCs w:val="26"/>
                            </w:rPr>
                            <w:t>Works</w:t>
                          </w:r>
                        </w:sdtContent>
                      </w:sdt>
                      <w:r w:rsidR="00671C33" w:rsidRPr="003D4E2D">
                        <w:rPr>
                          <w:sz w:val="26"/>
                          <w:szCs w:val="26"/>
                        </w:rPr>
                        <w:t xml:space="preserve"> Please set out your price in the following layout. </w:t>
                      </w:r>
                    </w:p>
                    <w:p w:rsidR="00671C33" w:rsidRDefault="00671C33" w:rsidP="003F1D89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3F1D89">
                        <w:rPr>
                          <w:color w:val="31849B" w:themeColor="accent5" w:themeShade="BF"/>
                          <w:sz w:val="28"/>
                          <w:szCs w:val="28"/>
                        </w:rPr>
                        <w:t>Price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353E61">
                        <w:rPr>
                          <w:color w:val="31849B" w:themeColor="accent5" w:themeShade="BF"/>
                          <w:sz w:val="28"/>
                          <w:szCs w:val="28"/>
                        </w:rPr>
                        <w:t>Criteria</w:t>
                      </w:r>
                      <w:r w:rsidRPr="00353E61">
                        <w:rPr>
                          <w:sz w:val="28"/>
                          <w:szCs w:val="28"/>
                        </w:rPr>
                        <w:t xml:space="preserve"> </w:t>
                      </w:r>
                      <w:sdt>
                        <w:sdtPr>
                          <w:rPr>
                            <w:sz w:val="28"/>
                            <w:szCs w:val="28"/>
                          </w:rPr>
                          <w:id w:val="22387336"/>
                          <w:showingPlcHdr/>
                          <w:dropDownList>
                            <w:listItem w:value="Choose an item."/>
                            <w:listItem w:displayText="20%" w:value="20%"/>
                            <w:listItem w:displayText="30%" w:value="30%"/>
                            <w:listItem w:displayText="40%" w:value="40%"/>
                            <w:listItem w:displayText="50%" w:value="50%"/>
                            <w:listItem w:displayText="60%" w:value="60%"/>
                            <w:listItem w:displayText="70%" w:value="70%"/>
                            <w:listItem w:displayText="80%" w:value="80%"/>
                          </w:dropDownList>
                        </w:sdtPr>
                        <w:sdtEndPr/>
                        <w:sdtContent>
                          <w:r w:rsidRPr="00630EA5">
                            <w:rPr>
                              <w:rStyle w:val="PlaceholderText"/>
                            </w:rPr>
                            <w:t>Choose an item.</w:t>
                          </w:r>
                        </w:sdtContent>
                      </w:sdt>
                    </w:p>
                    <w:tbl>
                      <w:tblPr>
                        <w:tblStyle w:val="LightShading-Accent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68"/>
                        <w:gridCol w:w="5368"/>
                      </w:tblGrid>
                      <w:tr w:rsidR="00671C33" w:rsidTr="0056609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75" w:type="dxa"/>
                          </w:tcPr>
                          <w:p w:rsidR="00671C33" w:rsidRDefault="00671C33" w:rsidP="00566098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5376" w:type="dxa"/>
                          </w:tcPr>
                          <w:p w:rsidR="00671C33" w:rsidRDefault="00671C33" w:rsidP="00566098">
                            <w:pPr>
                              <w:spacing w:after="0" w:line="240" w:lineRule="auto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Cost (£)</w:t>
                            </w:r>
                          </w:p>
                        </w:tc>
                      </w:tr>
                      <w:tr w:rsidR="00671C33" w:rsidTr="0056609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75" w:type="dxa"/>
                          </w:tcPr>
                          <w:p w:rsidR="00671C33" w:rsidRDefault="00671C33" w:rsidP="00566098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376" w:type="dxa"/>
                          </w:tcPr>
                          <w:p w:rsidR="00671C33" w:rsidRDefault="00671C33" w:rsidP="00830E00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71C33" w:rsidTr="00566098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75" w:type="dxa"/>
                          </w:tcPr>
                          <w:p w:rsidR="00671C33" w:rsidRDefault="00671C33" w:rsidP="00FE2DBB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376" w:type="dxa"/>
                          </w:tcPr>
                          <w:p w:rsidR="00671C33" w:rsidRDefault="00671C33" w:rsidP="00830E00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71C33" w:rsidTr="0056609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75" w:type="dxa"/>
                          </w:tcPr>
                          <w:p w:rsidR="00671C33" w:rsidRDefault="00671C33" w:rsidP="00FE2DBB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376" w:type="dxa"/>
                          </w:tcPr>
                          <w:p w:rsidR="00671C33" w:rsidRDefault="00671C33" w:rsidP="00830E00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71C33" w:rsidTr="00566098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75" w:type="dxa"/>
                          </w:tcPr>
                          <w:p w:rsidR="00671C33" w:rsidRDefault="00671C33" w:rsidP="00FE2DBB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376" w:type="dxa"/>
                          </w:tcPr>
                          <w:p w:rsidR="00671C33" w:rsidRDefault="00671C33" w:rsidP="00830E00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71C33" w:rsidTr="0056609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75" w:type="dxa"/>
                          </w:tcPr>
                          <w:p w:rsidR="00671C33" w:rsidRDefault="00671C33" w:rsidP="00FE2DBB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376" w:type="dxa"/>
                          </w:tcPr>
                          <w:p w:rsidR="00671C33" w:rsidRDefault="00671C33" w:rsidP="00830E00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71C33" w:rsidTr="00566098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375" w:type="dxa"/>
                          </w:tcPr>
                          <w:p w:rsidR="00671C33" w:rsidRDefault="00671C33" w:rsidP="00FE2DBB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5376" w:type="dxa"/>
                          </w:tcPr>
                          <w:p w:rsidR="00671C33" w:rsidRDefault="00671C33" w:rsidP="00830E00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671C33" w:rsidRPr="004E6DD6" w:rsidRDefault="00671C33" w:rsidP="00830E0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4E6DD6">
                        <w:rPr>
                          <w:sz w:val="20"/>
                          <w:szCs w:val="20"/>
                        </w:rPr>
                        <w:t>*Please note that only the Total Price is evaluated and that any breakdown is purely for budgetary/information purposes</w:t>
                      </w:r>
                    </w:p>
                    <w:p w:rsidR="00671C33" w:rsidRPr="004E6DD6" w:rsidRDefault="00671C33" w:rsidP="00830E00">
                      <w:pPr>
                        <w:spacing w:after="0" w:line="240" w:lineRule="auto"/>
                      </w:pPr>
                    </w:p>
                    <w:p w:rsidR="00671C33" w:rsidRPr="003D4E2D" w:rsidRDefault="00671C33" w:rsidP="00830E00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4</w:t>
                      </w:r>
                      <w:r w:rsidRPr="003D4E2D">
                        <w:rPr>
                          <w:sz w:val="26"/>
                          <w:szCs w:val="26"/>
                        </w:rPr>
                        <w:t xml:space="preserve">. The following information (required </w:t>
                      </w:r>
                      <w:r>
                        <w:rPr>
                          <w:sz w:val="26"/>
                          <w:szCs w:val="26"/>
                        </w:rPr>
                        <w:t>by</w:t>
                      </w:r>
                      <w:r w:rsidRPr="003D4E2D">
                        <w:rPr>
                          <w:sz w:val="26"/>
                          <w:szCs w:val="26"/>
                        </w:rPr>
                        <w:t xml:space="preserve"> the Authority to undertake due diligence checks).</w:t>
                      </w:r>
                    </w:p>
                    <w:p w:rsidR="00671C33" w:rsidRPr="003D4E2D" w:rsidRDefault="00671C33" w:rsidP="00FE2D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>Full company name and registered/main address</w:t>
                      </w:r>
                    </w:p>
                    <w:p w:rsidR="00671C33" w:rsidRPr="003D4E2D" w:rsidRDefault="00671C33" w:rsidP="00FE2D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>Company Registration Number</w:t>
                      </w:r>
                      <w:r w:rsidR="00740131">
                        <w:rPr>
                          <w:sz w:val="26"/>
                          <w:szCs w:val="26"/>
                        </w:rPr>
                        <w:t xml:space="preserve"> (if applicable)</w:t>
                      </w:r>
                    </w:p>
                    <w:p w:rsidR="00671C33" w:rsidRDefault="00671C33" w:rsidP="00FE2D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>VAT number (if applicable)</w:t>
                      </w:r>
                    </w:p>
                    <w:p w:rsidR="00671C33" w:rsidRDefault="00671C33" w:rsidP="00FE2D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 signed declaration by a director (or equivalent) of the company recognising that you are willing to be bound by the terms and conditions of this quote (see enclosed Terms &amp; Conditions)</w:t>
                      </w:r>
                    </w:p>
                    <w:p w:rsidR="00671C33" w:rsidRPr="003D4E2D" w:rsidRDefault="00671C33" w:rsidP="00FE2DB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 signed declaration that you have not been convicted of any of the offenses stated i</w:t>
                      </w:r>
                      <w:r w:rsidR="00740131">
                        <w:rPr>
                          <w:sz w:val="26"/>
                          <w:szCs w:val="26"/>
                        </w:rPr>
                        <w:t>n Regulation  57</w:t>
                      </w:r>
                      <w:r>
                        <w:rPr>
                          <w:sz w:val="26"/>
                          <w:szCs w:val="26"/>
                        </w:rPr>
                        <w:t xml:space="preserve"> of the</w:t>
                      </w:r>
                      <w:r w:rsidR="00740131">
                        <w:rPr>
                          <w:sz w:val="26"/>
                          <w:szCs w:val="26"/>
                        </w:rPr>
                        <w:t xml:space="preserve"> Public Contract Regulations 2015</w:t>
                      </w:r>
                      <w:r>
                        <w:rPr>
                          <w:sz w:val="26"/>
                          <w:szCs w:val="26"/>
                        </w:rPr>
                        <w:t xml:space="preserve"> and any amendment (see condition 16 and the declaration section of the terms and conditions)</w:t>
                      </w:r>
                    </w:p>
                    <w:p w:rsidR="00671C33" w:rsidRPr="003D4E2D" w:rsidRDefault="00671C33" w:rsidP="00740131">
                      <w:pPr>
                        <w:pStyle w:val="ListParagraph"/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</w:p>
                    <w:p w:rsidR="00671C33" w:rsidRDefault="00671C33" w:rsidP="00A75E94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</w:p>
                    <w:p w:rsidR="00671C33" w:rsidRPr="00140B97" w:rsidRDefault="00671C33" w:rsidP="00A75E94">
                      <w:pPr>
                        <w:spacing w:after="0" w:line="240" w:lineRule="auto"/>
                        <w:rPr>
                          <w:sz w:val="24"/>
                          <w:szCs w:val="26"/>
                        </w:rPr>
                      </w:pPr>
                      <w:r w:rsidRPr="00140B97">
                        <w:rPr>
                          <w:sz w:val="24"/>
                          <w:szCs w:val="26"/>
                        </w:rPr>
                        <w:t xml:space="preserve">All submissions are to be submitted </w:t>
                      </w:r>
                      <w:sdt>
                        <w:sdtPr>
                          <w:rPr>
                            <w:sz w:val="24"/>
                            <w:szCs w:val="26"/>
                          </w:rPr>
                          <w:id w:val="22387291"/>
                          <w:dropDownList>
                            <w:listItem w:value="Choose an item."/>
                            <w:listItem w:displayText="in PDF format via email to the above named contact by the deadline date stated on page 1 of this form" w:value="in PDF format via email to the above named contact by the deadline date stated on page 1 of this form"/>
                            <w:listItem w:displayText="as a paper copy to: Chief Executive, Council of the Isles of Scilly, Town Hall, St Mary's, TR21 0LW. Quotations should be recieved prior to the deadline date identified on page 1 of this form." w:value="as a paper copy to: Chief Executive, Council of the Isles of Scilly, Town Hall, St Mary's, TR21 0LW. Quotations should be recieved prior to the deadline date identified on page 1 of this form."/>
                          </w:dropDownList>
                        </w:sdtPr>
                        <w:sdtEndPr/>
                        <w:sdtContent>
                          <w:r w:rsidR="00740131">
                            <w:rPr>
                              <w:sz w:val="24"/>
                              <w:szCs w:val="26"/>
                            </w:rPr>
                            <w:t>in PDF format via email to the above named contact by the deadline date stated on page 1 of this form</w:t>
                          </w:r>
                        </w:sdtContent>
                      </w:sdt>
                      <w:r w:rsidR="00740131">
                        <w:rPr>
                          <w:sz w:val="24"/>
                          <w:szCs w:val="26"/>
                        </w:rPr>
                        <w:t xml:space="preserve">. </w:t>
                      </w:r>
                      <w:r w:rsidRPr="00140B97">
                        <w:rPr>
                          <w:sz w:val="24"/>
                          <w:szCs w:val="26"/>
                        </w:rPr>
                        <w:t xml:space="preserve">Quotations are expected to be held for </w:t>
                      </w:r>
                      <w:sdt>
                        <w:sdtPr>
                          <w:rPr>
                            <w:sz w:val="24"/>
                            <w:szCs w:val="26"/>
                          </w:rPr>
                          <w:id w:val="22387326"/>
                          <w:dropDownList>
                            <w:listItem w:value="Choose an item."/>
                            <w:listItem w:displayText="10 days" w:value="10 days"/>
                            <w:listItem w:displayText="20 days" w:value="20 days"/>
                            <w:listItem w:displayText="30 days" w:value="30 days"/>
                            <w:listItem w:displayText="1 month" w:value="1 month"/>
                            <w:listItem w:displayText="2 months" w:value="2 months"/>
                            <w:listItem w:displayText="3 months" w:value="3 months"/>
                          </w:dropDownList>
                        </w:sdtPr>
                        <w:sdtEndPr/>
                        <w:sdtContent>
                          <w:r w:rsidR="00740131">
                            <w:rPr>
                              <w:sz w:val="24"/>
                              <w:szCs w:val="26"/>
                            </w:rPr>
                            <w:t>2 months</w:t>
                          </w:r>
                        </w:sdtContent>
                      </w:sdt>
                      <w:r w:rsidRPr="00140B97">
                        <w:rPr>
                          <w:sz w:val="24"/>
                          <w:szCs w:val="26"/>
                        </w:rPr>
                        <w:t xml:space="preserve"> from the deadline date. The Council reserves the right to conduct a search with a credit reference agency to determine the financial status of the preferred bidder.  </w:t>
                      </w:r>
                    </w:p>
                    <w:p w:rsidR="00671C33" w:rsidRDefault="00671C33" w:rsidP="0003754F"/>
                    <w:p w:rsidR="0094561B" w:rsidRDefault="0094561B" w:rsidP="0094561B">
                      <w:pPr>
                        <w:rPr>
                          <w:color w:val="4BACC6"/>
                          <w:sz w:val="40"/>
                          <w:szCs w:val="40"/>
                        </w:rPr>
                      </w:pPr>
                      <w:r>
                        <w:rPr>
                          <w:color w:val="4BACC6"/>
                          <w:sz w:val="40"/>
                          <w:szCs w:val="40"/>
                        </w:rPr>
                        <w:t>Award</w:t>
                      </w:r>
                    </w:p>
                    <w:p w:rsidR="0094561B" w:rsidRDefault="0094561B" w:rsidP="0094561B">
                      <w:pPr>
                        <w:rPr>
                          <w:sz w:val="26"/>
                          <w:szCs w:val="26"/>
                        </w:rPr>
                      </w:pPr>
                      <w:r w:rsidRPr="003D4E2D">
                        <w:rPr>
                          <w:sz w:val="26"/>
                          <w:szCs w:val="26"/>
                        </w:rPr>
                        <w:t xml:space="preserve">Submissions will be assessed on the basis of </w:t>
                      </w:r>
                      <w:r>
                        <w:rPr>
                          <w:sz w:val="26"/>
                          <w:szCs w:val="26"/>
                        </w:rPr>
                        <w:t xml:space="preserve">Lowest Price. </w:t>
                      </w:r>
                      <w:r w:rsidRPr="003D4E2D">
                        <w:rPr>
                          <w:sz w:val="26"/>
                          <w:szCs w:val="26"/>
                        </w:rPr>
                        <w:t xml:space="preserve">The evaluation team will consist of at least </w:t>
                      </w:r>
                      <w:sdt>
                        <w:sdtPr>
                          <w:rPr>
                            <w:sz w:val="26"/>
                            <w:szCs w:val="26"/>
                          </w:rPr>
                          <w:id w:val="11645964"/>
                          <w:dropDownList>
                            <w:listItem w:value="Choose an item."/>
                            <w:listItem w:displayText="2" w:value="2"/>
                            <w:listItem w:displayText="3" w:value="3"/>
                            <w:listItem w:displayText="4" w:value="4"/>
                            <w:listItem w:displayText="5" w:value="5"/>
                            <w:listItem w:displayText="6" w:value="6"/>
                            <w:listItem w:displayText="7" w:value="7"/>
                          </w:dropDownList>
                        </w:sdtPr>
                        <w:sdtEndPr/>
                        <w:sdtContent>
                          <w:r>
                            <w:rPr>
                              <w:sz w:val="26"/>
                              <w:szCs w:val="26"/>
                            </w:rPr>
                            <w:t>2</w:t>
                          </w:r>
                        </w:sdtContent>
                      </w:sdt>
                      <w:r w:rsidRPr="003D4E2D">
                        <w:rPr>
                          <w:sz w:val="26"/>
                          <w:szCs w:val="26"/>
                        </w:rPr>
                        <w:t xml:space="preserve"> people who will </w:t>
                      </w:r>
                      <w:r>
                        <w:rPr>
                          <w:sz w:val="26"/>
                          <w:szCs w:val="26"/>
                        </w:rPr>
                        <w:t>review all of the prices submitted and confirm the submission that offers the lowest price.</w:t>
                      </w:r>
                    </w:p>
                    <w:p w:rsidR="0094561B" w:rsidRPr="003D4E2D" w:rsidRDefault="0094561B" w:rsidP="0094561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Any submissions that do not fully meet the requirements set out on the front page of this document may be rejected.</w:t>
                      </w:r>
                    </w:p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Default="00671C33" w:rsidP="0003754F"/>
                    <w:p w:rsidR="00671C33" w:rsidRPr="009A1D69" w:rsidRDefault="00671C33" w:rsidP="0003754F"/>
                  </w:txbxContent>
                </v:textbox>
              </v:shape>
            </w:pict>
          </mc:Fallback>
        </mc:AlternateContent>
      </w:r>
    </w:p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p w:rsidR="0003754F" w:rsidRDefault="0003754F"/>
    <w:sectPr w:rsidR="0003754F" w:rsidSect="00A164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795" w:rsidRDefault="00F04795" w:rsidP="003F3242">
      <w:pPr>
        <w:spacing w:after="0" w:line="240" w:lineRule="auto"/>
      </w:pPr>
      <w:r>
        <w:separator/>
      </w:r>
    </w:p>
  </w:endnote>
  <w:endnote w:type="continuationSeparator" w:id="0">
    <w:p w:rsidR="00F04795" w:rsidRDefault="00F04795" w:rsidP="003F3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795" w:rsidRDefault="00F04795" w:rsidP="003F3242">
      <w:pPr>
        <w:spacing w:after="0" w:line="240" w:lineRule="auto"/>
      </w:pPr>
      <w:r>
        <w:separator/>
      </w:r>
    </w:p>
  </w:footnote>
  <w:footnote w:type="continuationSeparator" w:id="0">
    <w:p w:rsidR="00F04795" w:rsidRDefault="00F04795" w:rsidP="003F3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F7444"/>
    <w:multiLevelType w:val="hybridMultilevel"/>
    <w:tmpl w:val="52F01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221053"/>
    <w:multiLevelType w:val="hybridMultilevel"/>
    <w:tmpl w:val="EBD03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35A"/>
    <w:rsid w:val="000072BF"/>
    <w:rsid w:val="0001270E"/>
    <w:rsid w:val="0003754F"/>
    <w:rsid w:val="000508FA"/>
    <w:rsid w:val="000750BA"/>
    <w:rsid w:val="00082066"/>
    <w:rsid w:val="00090F1A"/>
    <w:rsid w:val="000A3CBA"/>
    <w:rsid w:val="000D40B7"/>
    <w:rsid w:val="000D5A8D"/>
    <w:rsid w:val="000E26AB"/>
    <w:rsid w:val="000E4B1F"/>
    <w:rsid w:val="000F1686"/>
    <w:rsid w:val="000F5F0B"/>
    <w:rsid w:val="00100551"/>
    <w:rsid w:val="0012099E"/>
    <w:rsid w:val="00140B97"/>
    <w:rsid w:val="001567BA"/>
    <w:rsid w:val="00180A71"/>
    <w:rsid w:val="00192169"/>
    <w:rsid w:val="001A3E3C"/>
    <w:rsid w:val="001A4872"/>
    <w:rsid w:val="001A732C"/>
    <w:rsid w:val="001B0495"/>
    <w:rsid w:val="001C14CD"/>
    <w:rsid w:val="001D3F11"/>
    <w:rsid w:val="001E3122"/>
    <w:rsid w:val="001F68F2"/>
    <w:rsid w:val="001F75FA"/>
    <w:rsid w:val="00220D31"/>
    <w:rsid w:val="002210D2"/>
    <w:rsid w:val="002273FD"/>
    <w:rsid w:val="00242BA9"/>
    <w:rsid w:val="00251AEE"/>
    <w:rsid w:val="0026341F"/>
    <w:rsid w:val="00263B02"/>
    <w:rsid w:val="0026718C"/>
    <w:rsid w:val="002A31E9"/>
    <w:rsid w:val="002A7F2D"/>
    <w:rsid w:val="002B36B7"/>
    <w:rsid w:val="002E4DC6"/>
    <w:rsid w:val="00306389"/>
    <w:rsid w:val="00327218"/>
    <w:rsid w:val="00353E61"/>
    <w:rsid w:val="00356E40"/>
    <w:rsid w:val="00366AD5"/>
    <w:rsid w:val="00392948"/>
    <w:rsid w:val="003A75AC"/>
    <w:rsid w:val="003B4555"/>
    <w:rsid w:val="003C3E37"/>
    <w:rsid w:val="003D4E2D"/>
    <w:rsid w:val="003E1DA4"/>
    <w:rsid w:val="003E235B"/>
    <w:rsid w:val="003E23BD"/>
    <w:rsid w:val="003F0D9D"/>
    <w:rsid w:val="003F1D89"/>
    <w:rsid w:val="003F2C05"/>
    <w:rsid w:val="003F3242"/>
    <w:rsid w:val="00405AFB"/>
    <w:rsid w:val="0040765B"/>
    <w:rsid w:val="0043193D"/>
    <w:rsid w:val="004452C9"/>
    <w:rsid w:val="00452AAD"/>
    <w:rsid w:val="00453ADB"/>
    <w:rsid w:val="00455D30"/>
    <w:rsid w:val="00464E88"/>
    <w:rsid w:val="00475BED"/>
    <w:rsid w:val="00486CF2"/>
    <w:rsid w:val="004B11E3"/>
    <w:rsid w:val="004B5E16"/>
    <w:rsid w:val="004C5EEA"/>
    <w:rsid w:val="004D7569"/>
    <w:rsid w:val="004E6DD6"/>
    <w:rsid w:val="00514BC2"/>
    <w:rsid w:val="00521378"/>
    <w:rsid w:val="005452B0"/>
    <w:rsid w:val="00555C74"/>
    <w:rsid w:val="00566098"/>
    <w:rsid w:val="00566EC7"/>
    <w:rsid w:val="005709C4"/>
    <w:rsid w:val="005977F5"/>
    <w:rsid w:val="005B57B0"/>
    <w:rsid w:val="005D4E4D"/>
    <w:rsid w:val="005D5BE3"/>
    <w:rsid w:val="005D7C97"/>
    <w:rsid w:val="0060383B"/>
    <w:rsid w:val="00610C81"/>
    <w:rsid w:val="00645CAB"/>
    <w:rsid w:val="00661965"/>
    <w:rsid w:val="006637C3"/>
    <w:rsid w:val="00671C33"/>
    <w:rsid w:val="00675D37"/>
    <w:rsid w:val="006941A5"/>
    <w:rsid w:val="00695CB4"/>
    <w:rsid w:val="006A49D1"/>
    <w:rsid w:val="006B592A"/>
    <w:rsid w:val="006C07BC"/>
    <w:rsid w:val="006D6927"/>
    <w:rsid w:val="006D7C3B"/>
    <w:rsid w:val="006E4B36"/>
    <w:rsid w:val="00704465"/>
    <w:rsid w:val="00705B68"/>
    <w:rsid w:val="00740131"/>
    <w:rsid w:val="0075617B"/>
    <w:rsid w:val="00767778"/>
    <w:rsid w:val="00771659"/>
    <w:rsid w:val="007802B6"/>
    <w:rsid w:val="00781493"/>
    <w:rsid w:val="007A4938"/>
    <w:rsid w:val="007B2712"/>
    <w:rsid w:val="007D4CE0"/>
    <w:rsid w:val="007E15E1"/>
    <w:rsid w:val="00800E47"/>
    <w:rsid w:val="0081422C"/>
    <w:rsid w:val="00830230"/>
    <w:rsid w:val="00830E00"/>
    <w:rsid w:val="0084615D"/>
    <w:rsid w:val="008853BB"/>
    <w:rsid w:val="008B2E33"/>
    <w:rsid w:val="008B61B9"/>
    <w:rsid w:val="008E5920"/>
    <w:rsid w:val="009329D9"/>
    <w:rsid w:val="0094561B"/>
    <w:rsid w:val="009566D0"/>
    <w:rsid w:val="00967A23"/>
    <w:rsid w:val="00981FB5"/>
    <w:rsid w:val="009A1CFA"/>
    <w:rsid w:val="009A1D69"/>
    <w:rsid w:val="00A0635A"/>
    <w:rsid w:val="00A164D9"/>
    <w:rsid w:val="00A4377D"/>
    <w:rsid w:val="00A67EB6"/>
    <w:rsid w:val="00A67F87"/>
    <w:rsid w:val="00A723C3"/>
    <w:rsid w:val="00A75E94"/>
    <w:rsid w:val="00A80112"/>
    <w:rsid w:val="00A91CE7"/>
    <w:rsid w:val="00AB4053"/>
    <w:rsid w:val="00AC10BA"/>
    <w:rsid w:val="00AC2A0B"/>
    <w:rsid w:val="00AC7D6F"/>
    <w:rsid w:val="00AD2513"/>
    <w:rsid w:val="00AF475E"/>
    <w:rsid w:val="00B638BF"/>
    <w:rsid w:val="00B67994"/>
    <w:rsid w:val="00B87B5E"/>
    <w:rsid w:val="00B958B7"/>
    <w:rsid w:val="00BA6A89"/>
    <w:rsid w:val="00BB24E8"/>
    <w:rsid w:val="00BB6E85"/>
    <w:rsid w:val="00C12BB9"/>
    <w:rsid w:val="00C2433E"/>
    <w:rsid w:val="00C536F7"/>
    <w:rsid w:val="00C84596"/>
    <w:rsid w:val="00C85831"/>
    <w:rsid w:val="00C9343B"/>
    <w:rsid w:val="00CA0992"/>
    <w:rsid w:val="00CD7251"/>
    <w:rsid w:val="00CF2D63"/>
    <w:rsid w:val="00CF65BC"/>
    <w:rsid w:val="00D0209E"/>
    <w:rsid w:val="00D141C3"/>
    <w:rsid w:val="00D623E0"/>
    <w:rsid w:val="00D631CC"/>
    <w:rsid w:val="00D63843"/>
    <w:rsid w:val="00D76004"/>
    <w:rsid w:val="00D922DD"/>
    <w:rsid w:val="00DA180B"/>
    <w:rsid w:val="00DB547F"/>
    <w:rsid w:val="00E0067D"/>
    <w:rsid w:val="00E12C20"/>
    <w:rsid w:val="00E31AD4"/>
    <w:rsid w:val="00E365CF"/>
    <w:rsid w:val="00E52AD1"/>
    <w:rsid w:val="00E634E3"/>
    <w:rsid w:val="00E65206"/>
    <w:rsid w:val="00E753EA"/>
    <w:rsid w:val="00EA6B39"/>
    <w:rsid w:val="00EA71C1"/>
    <w:rsid w:val="00EB3704"/>
    <w:rsid w:val="00EB37C5"/>
    <w:rsid w:val="00EB3BE1"/>
    <w:rsid w:val="00EB4C3A"/>
    <w:rsid w:val="00EB5E29"/>
    <w:rsid w:val="00ED0D6E"/>
    <w:rsid w:val="00ED12CF"/>
    <w:rsid w:val="00EE52E9"/>
    <w:rsid w:val="00F04795"/>
    <w:rsid w:val="00F05D0B"/>
    <w:rsid w:val="00F06256"/>
    <w:rsid w:val="00F26023"/>
    <w:rsid w:val="00F30F19"/>
    <w:rsid w:val="00F5174A"/>
    <w:rsid w:val="00F547C4"/>
    <w:rsid w:val="00F9799A"/>
    <w:rsid w:val="00FA64F3"/>
    <w:rsid w:val="00FB1909"/>
    <w:rsid w:val="00FC5D6C"/>
    <w:rsid w:val="00FE189B"/>
    <w:rsid w:val="00FE2DBB"/>
    <w:rsid w:val="00FF4770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73C586-75C8-4B42-98F3-8D52BB52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4D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3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F32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24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F32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3242"/>
    <w:rPr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B2712"/>
    <w:rPr>
      <w:color w:val="808080"/>
    </w:rPr>
  </w:style>
  <w:style w:type="table" w:styleId="TableGrid">
    <w:name w:val="Table Grid"/>
    <w:basedOn w:val="TableNormal"/>
    <w:uiPriority w:val="59"/>
    <w:rsid w:val="00555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555C7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Style1">
    <w:name w:val="Style1"/>
    <w:basedOn w:val="DefaultParagraphFont"/>
    <w:uiPriority w:val="1"/>
    <w:rsid w:val="00830230"/>
    <w:rPr>
      <w:color w:val="92CDDC" w:themeColor="accent5" w:themeTint="99"/>
    </w:rPr>
  </w:style>
  <w:style w:type="character" w:customStyle="1" w:styleId="Style2">
    <w:name w:val="Style2"/>
    <w:basedOn w:val="DefaultParagraphFont"/>
    <w:uiPriority w:val="1"/>
    <w:rsid w:val="00830230"/>
    <w:rPr>
      <w:color w:val="31849B" w:themeColor="accent5" w:themeShade="BF"/>
    </w:rPr>
  </w:style>
  <w:style w:type="character" w:customStyle="1" w:styleId="a">
    <w:name w:val="%"/>
    <w:basedOn w:val="DefaultParagraphFont"/>
    <w:uiPriority w:val="1"/>
    <w:rsid w:val="00AB4053"/>
    <w:rPr>
      <w:b/>
      <w:color w:val="FF0000"/>
    </w:rPr>
  </w:style>
  <w:style w:type="table" w:customStyle="1" w:styleId="LightShading-Accent11">
    <w:name w:val="Light Shading - Accent 11"/>
    <w:basedOn w:val="TableNormal"/>
    <w:uiPriority w:val="60"/>
    <w:rsid w:val="0056609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FE2DBB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E0067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yiv2079422992msonormal">
    <w:name w:val="yiv2079422992msonormal"/>
    <w:basedOn w:val="Normal"/>
    <w:rsid w:val="002B3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437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7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77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7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77D"/>
    <w:rPr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6637C3"/>
    <w:rPr>
      <w:color w:val="0000FF" w:themeColor="hyperlink"/>
      <w:u w:val="single"/>
    </w:rPr>
  </w:style>
  <w:style w:type="character" w:customStyle="1" w:styleId="Style3">
    <w:name w:val="Style3"/>
    <w:basedOn w:val="DefaultParagraphFont"/>
    <w:uiPriority w:val="1"/>
    <w:rsid w:val="00AF475E"/>
    <w:rPr>
      <w:color w:val="548DD4" w:themeColor="text2" w:themeTint="99"/>
    </w:rPr>
  </w:style>
  <w:style w:type="character" w:customStyle="1" w:styleId="Style4">
    <w:name w:val="Style4"/>
    <w:basedOn w:val="DefaultParagraphFont"/>
    <w:uiPriority w:val="1"/>
    <w:rsid w:val="006A49D1"/>
    <w:rPr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3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3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96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06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1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54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712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47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parsons@scilly.gov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arsons@scilly.gov.u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DB1A1-D166-4500-A11A-D606644AF8AA}"/>
      </w:docPartPr>
      <w:docPartBody>
        <w:p w:rsidR="00762EC4" w:rsidRDefault="00BD0E79">
          <w:r w:rsidRPr="00630EA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0E79"/>
    <w:rsid w:val="00000D0A"/>
    <w:rsid w:val="00044CA0"/>
    <w:rsid w:val="00072828"/>
    <w:rsid w:val="000A27EC"/>
    <w:rsid w:val="001E25A7"/>
    <w:rsid w:val="002D374E"/>
    <w:rsid w:val="003141E1"/>
    <w:rsid w:val="003237AA"/>
    <w:rsid w:val="003F6E2F"/>
    <w:rsid w:val="0046022A"/>
    <w:rsid w:val="004610A8"/>
    <w:rsid w:val="00465B2C"/>
    <w:rsid w:val="004E25FE"/>
    <w:rsid w:val="005C5CAE"/>
    <w:rsid w:val="00601143"/>
    <w:rsid w:val="0066140F"/>
    <w:rsid w:val="00674AEF"/>
    <w:rsid w:val="006E0883"/>
    <w:rsid w:val="00762EC4"/>
    <w:rsid w:val="00A53BF7"/>
    <w:rsid w:val="00A66055"/>
    <w:rsid w:val="00B10B20"/>
    <w:rsid w:val="00B76FD8"/>
    <w:rsid w:val="00BD0E79"/>
    <w:rsid w:val="00C53749"/>
    <w:rsid w:val="00C866E9"/>
    <w:rsid w:val="00D751F8"/>
    <w:rsid w:val="00DE039E"/>
    <w:rsid w:val="00F0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0D0A"/>
    <w:rPr>
      <w:color w:val="808080"/>
    </w:rPr>
  </w:style>
  <w:style w:type="paragraph" w:customStyle="1" w:styleId="1482629BE11C48439E9515E9DDFADAE7">
    <w:name w:val="1482629BE11C48439E9515E9DDFADAE7"/>
    <w:rsid w:val="00BD0E79"/>
  </w:style>
  <w:style w:type="paragraph" w:customStyle="1" w:styleId="3B3C72DC0C19485CA8A30A0D76B4A12F">
    <w:name w:val="3B3C72DC0C19485CA8A30A0D76B4A12F"/>
    <w:rsid w:val="00BD0E79"/>
  </w:style>
  <w:style w:type="paragraph" w:customStyle="1" w:styleId="B6FDDCE3973D4F12A8821ECEF14BEB11">
    <w:name w:val="B6FDDCE3973D4F12A8821ECEF14BEB11"/>
    <w:rsid w:val="00BD0E79"/>
  </w:style>
  <w:style w:type="paragraph" w:customStyle="1" w:styleId="090E5550F9CB485E8BBFAB3C0A3A0125">
    <w:name w:val="090E5550F9CB485E8BBFAB3C0A3A0125"/>
    <w:rsid w:val="00BD0E79"/>
  </w:style>
  <w:style w:type="paragraph" w:customStyle="1" w:styleId="23448259158E40ABA3C4F592F5C850B6">
    <w:name w:val="23448259158E40ABA3C4F592F5C850B6"/>
    <w:rsid w:val="00BD0E79"/>
  </w:style>
  <w:style w:type="paragraph" w:customStyle="1" w:styleId="A38DB1927DFB44999E3B337686F0895B">
    <w:name w:val="A38DB1927DFB44999E3B337686F0895B"/>
    <w:rsid w:val="00BD0E79"/>
  </w:style>
  <w:style w:type="paragraph" w:customStyle="1" w:styleId="4030557A6CDC443F8F594ACBC20C2158">
    <w:name w:val="4030557A6CDC443F8F594ACBC20C2158"/>
    <w:rsid w:val="00BD0E79"/>
  </w:style>
  <w:style w:type="paragraph" w:customStyle="1" w:styleId="5EA06179938D4687B73C895AC2C579A4">
    <w:name w:val="5EA06179938D4687B73C895AC2C579A4"/>
    <w:rsid w:val="00BD0E79"/>
  </w:style>
  <w:style w:type="paragraph" w:customStyle="1" w:styleId="D35498C29C614AFE818F2B2A08B6C962">
    <w:name w:val="D35498C29C614AFE818F2B2A08B6C962"/>
    <w:rsid w:val="0046022A"/>
    <w:rPr>
      <w:rFonts w:ascii="Calibri" w:eastAsia="Calibri" w:hAnsi="Calibri" w:cs="Times New Roman"/>
      <w:lang w:eastAsia="en-US"/>
    </w:rPr>
  </w:style>
  <w:style w:type="paragraph" w:customStyle="1" w:styleId="0E6A4D905AE14C279F85E0D74F53803E">
    <w:name w:val="0E6A4D905AE14C279F85E0D74F53803E"/>
    <w:rsid w:val="0046022A"/>
    <w:rPr>
      <w:rFonts w:ascii="Calibri" w:eastAsia="Calibri" w:hAnsi="Calibri" w:cs="Times New Roman"/>
      <w:lang w:eastAsia="en-US"/>
    </w:rPr>
  </w:style>
  <w:style w:type="paragraph" w:customStyle="1" w:styleId="5E13AC27EC14464196760F6B4B0F5346">
    <w:name w:val="5E13AC27EC14464196760F6B4B0F5346"/>
    <w:rsid w:val="0046022A"/>
    <w:rPr>
      <w:rFonts w:ascii="Calibri" w:eastAsia="Calibri" w:hAnsi="Calibri" w:cs="Times New Roman"/>
      <w:lang w:eastAsia="en-US"/>
    </w:rPr>
  </w:style>
  <w:style w:type="paragraph" w:customStyle="1" w:styleId="5A840671733F4ADAA13AEB46E2A64BCD">
    <w:name w:val="5A840671733F4ADAA13AEB46E2A64BCD"/>
    <w:rsid w:val="0046022A"/>
    <w:rPr>
      <w:rFonts w:ascii="Calibri" w:eastAsia="Calibri" w:hAnsi="Calibri" w:cs="Times New Roman"/>
      <w:lang w:eastAsia="en-US"/>
    </w:rPr>
  </w:style>
  <w:style w:type="paragraph" w:customStyle="1" w:styleId="09AC4DA4C62447DB8242F385A46E7A34">
    <w:name w:val="09AC4DA4C62447DB8242F385A46E7A34"/>
    <w:rsid w:val="0046022A"/>
    <w:rPr>
      <w:rFonts w:ascii="Calibri" w:eastAsia="Calibri" w:hAnsi="Calibri" w:cs="Times New Roman"/>
      <w:lang w:eastAsia="en-US"/>
    </w:rPr>
  </w:style>
  <w:style w:type="paragraph" w:customStyle="1" w:styleId="D35498C29C614AFE818F2B2A08B6C9621">
    <w:name w:val="D35498C29C614AFE818F2B2A08B6C9621"/>
    <w:rsid w:val="0046022A"/>
    <w:rPr>
      <w:rFonts w:ascii="Calibri" w:eastAsia="Calibri" w:hAnsi="Calibri" w:cs="Times New Roman"/>
      <w:lang w:eastAsia="en-US"/>
    </w:rPr>
  </w:style>
  <w:style w:type="paragraph" w:customStyle="1" w:styleId="0E6A4D905AE14C279F85E0D74F53803E1">
    <w:name w:val="0E6A4D905AE14C279F85E0D74F53803E1"/>
    <w:rsid w:val="0046022A"/>
    <w:rPr>
      <w:rFonts w:ascii="Calibri" w:eastAsia="Calibri" w:hAnsi="Calibri" w:cs="Times New Roman"/>
      <w:lang w:eastAsia="en-US"/>
    </w:rPr>
  </w:style>
  <w:style w:type="paragraph" w:customStyle="1" w:styleId="5E13AC27EC14464196760F6B4B0F53461">
    <w:name w:val="5E13AC27EC14464196760F6B4B0F53461"/>
    <w:rsid w:val="0046022A"/>
    <w:rPr>
      <w:rFonts w:ascii="Calibri" w:eastAsia="Calibri" w:hAnsi="Calibri" w:cs="Times New Roman"/>
      <w:lang w:eastAsia="en-US"/>
    </w:rPr>
  </w:style>
  <w:style w:type="paragraph" w:customStyle="1" w:styleId="5A840671733F4ADAA13AEB46E2A64BCD1">
    <w:name w:val="5A840671733F4ADAA13AEB46E2A64BCD1"/>
    <w:rsid w:val="0046022A"/>
    <w:rPr>
      <w:rFonts w:ascii="Calibri" w:eastAsia="Calibri" w:hAnsi="Calibri" w:cs="Times New Roman"/>
      <w:lang w:eastAsia="en-US"/>
    </w:rPr>
  </w:style>
  <w:style w:type="paragraph" w:customStyle="1" w:styleId="E48850BBE7F14E648AC1EDE75880E041">
    <w:name w:val="E48850BBE7F14E648AC1EDE75880E041"/>
    <w:rsid w:val="0046022A"/>
  </w:style>
  <w:style w:type="paragraph" w:customStyle="1" w:styleId="7934F90D1E654A2E93112AF33CA42498">
    <w:name w:val="7934F90D1E654A2E93112AF33CA42498"/>
    <w:rsid w:val="0046022A"/>
  </w:style>
  <w:style w:type="paragraph" w:customStyle="1" w:styleId="D35498C29C614AFE818F2B2A08B6C9622">
    <w:name w:val="D35498C29C614AFE818F2B2A08B6C9622"/>
    <w:rsid w:val="0046022A"/>
    <w:rPr>
      <w:rFonts w:ascii="Calibri" w:eastAsia="Calibri" w:hAnsi="Calibri" w:cs="Times New Roman"/>
      <w:lang w:eastAsia="en-US"/>
    </w:rPr>
  </w:style>
  <w:style w:type="paragraph" w:customStyle="1" w:styleId="0E6A4D905AE14C279F85E0D74F53803E2">
    <w:name w:val="0E6A4D905AE14C279F85E0D74F53803E2"/>
    <w:rsid w:val="0046022A"/>
    <w:rPr>
      <w:rFonts w:ascii="Calibri" w:eastAsia="Calibri" w:hAnsi="Calibri" w:cs="Times New Roman"/>
      <w:lang w:eastAsia="en-US"/>
    </w:rPr>
  </w:style>
  <w:style w:type="paragraph" w:customStyle="1" w:styleId="5E13AC27EC14464196760F6B4B0F53462">
    <w:name w:val="5E13AC27EC14464196760F6B4B0F53462"/>
    <w:rsid w:val="0046022A"/>
    <w:rPr>
      <w:rFonts w:ascii="Calibri" w:eastAsia="Calibri" w:hAnsi="Calibri" w:cs="Times New Roman"/>
      <w:lang w:eastAsia="en-US"/>
    </w:rPr>
  </w:style>
  <w:style w:type="paragraph" w:customStyle="1" w:styleId="5A840671733F4ADAA13AEB46E2A64BCD2">
    <w:name w:val="5A840671733F4ADAA13AEB46E2A64BCD2"/>
    <w:rsid w:val="0046022A"/>
    <w:rPr>
      <w:rFonts w:ascii="Calibri" w:eastAsia="Calibri" w:hAnsi="Calibri" w:cs="Times New Roman"/>
      <w:lang w:eastAsia="en-US"/>
    </w:rPr>
  </w:style>
  <w:style w:type="paragraph" w:customStyle="1" w:styleId="C60EBD09E27443E19144F9809F43ECD6">
    <w:name w:val="C60EBD09E27443E19144F9809F43ECD6"/>
    <w:rsid w:val="0046022A"/>
    <w:rPr>
      <w:rFonts w:ascii="Calibri" w:eastAsia="Calibri" w:hAnsi="Calibri" w:cs="Times New Roman"/>
      <w:lang w:eastAsia="en-US"/>
    </w:rPr>
  </w:style>
  <w:style w:type="paragraph" w:customStyle="1" w:styleId="E5D3CD7FA6B24DD999353C63FC23D102">
    <w:name w:val="E5D3CD7FA6B24DD999353C63FC23D102"/>
    <w:rsid w:val="0046022A"/>
    <w:rPr>
      <w:rFonts w:ascii="Calibri" w:eastAsia="Calibri" w:hAnsi="Calibri" w:cs="Times New Roman"/>
      <w:lang w:eastAsia="en-US"/>
    </w:rPr>
  </w:style>
  <w:style w:type="paragraph" w:customStyle="1" w:styleId="6ACA5C57BFD245989587D9CBDBB81871">
    <w:name w:val="6ACA5C57BFD245989587D9CBDBB81871"/>
    <w:rsid w:val="0046022A"/>
    <w:rPr>
      <w:rFonts w:ascii="Calibri" w:eastAsia="Calibri" w:hAnsi="Calibri" w:cs="Times New Roman"/>
      <w:lang w:eastAsia="en-US"/>
    </w:rPr>
  </w:style>
  <w:style w:type="paragraph" w:customStyle="1" w:styleId="A3F01ACAAF194D09BA46F8FE9FDCC4E8">
    <w:name w:val="A3F01ACAAF194D09BA46F8FE9FDCC4E8"/>
    <w:rsid w:val="0046022A"/>
    <w:rPr>
      <w:rFonts w:ascii="Calibri" w:eastAsia="Calibri" w:hAnsi="Calibri" w:cs="Times New Roman"/>
      <w:lang w:eastAsia="en-US"/>
    </w:rPr>
  </w:style>
  <w:style w:type="paragraph" w:customStyle="1" w:styleId="40861648657A46498AB5852BB46573CE">
    <w:name w:val="40861648657A46498AB5852BB46573CE"/>
    <w:rsid w:val="0046022A"/>
    <w:rPr>
      <w:rFonts w:ascii="Calibri" w:eastAsia="Calibri" w:hAnsi="Calibri" w:cs="Times New Roman"/>
      <w:lang w:eastAsia="en-US"/>
    </w:rPr>
  </w:style>
  <w:style w:type="paragraph" w:customStyle="1" w:styleId="E48850BBE7F14E648AC1EDE75880E0411">
    <w:name w:val="E48850BBE7F14E648AC1EDE75880E0411"/>
    <w:rsid w:val="0046022A"/>
    <w:rPr>
      <w:rFonts w:ascii="Calibri" w:eastAsia="Calibri" w:hAnsi="Calibri" w:cs="Times New Roman"/>
      <w:lang w:eastAsia="en-US"/>
    </w:rPr>
  </w:style>
  <w:style w:type="paragraph" w:customStyle="1" w:styleId="7934F90D1E654A2E93112AF33CA424981">
    <w:name w:val="7934F90D1E654A2E93112AF33CA424981"/>
    <w:rsid w:val="0046022A"/>
    <w:rPr>
      <w:rFonts w:ascii="Calibri" w:eastAsia="Calibri" w:hAnsi="Calibri" w:cs="Times New Roman"/>
      <w:lang w:eastAsia="en-US"/>
    </w:rPr>
  </w:style>
  <w:style w:type="paragraph" w:customStyle="1" w:styleId="A7FCB91ED97A4C65903FCD97F8FDCD9B">
    <w:name w:val="A7FCB91ED97A4C65903FCD97F8FDCD9B"/>
    <w:rsid w:val="0046022A"/>
  </w:style>
  <w:style w:type="paragraph" w:customStyle="1" w:styleId="CD27658AD74F45F5A9CF0BB62F3F82B3">
    <w:name w:val="CD27658AD74F45F5A9CF0BB62F3F82B3"/>
    <w:rsid w:val="0046022A"/>
  </w:style>
  <w:style w:type="paragraph" w:customStyle="1" w:styleId="934D2378C5D04405BF77B8B7557CE341">
    <w:name w:val="934D2378C5D04405BF77B8B7557CE341"/>
    <w:rsid w:val="0046022A"/>
  </w:style>
  <w:style w:type="paragraph" w:customStyle="1" w:styleId="528692F57C5D4F989D8BD380CD1FD0D5">
    <w:name w:val="528692F57C5D4F989D8BD380CD1FD0D5"/>
    <w:rsid w:val="0046022A"/>
  </w:style>
  <w:style w:type="paragraph" w:customStyle="1" w:styleId="05AEB595C57C49A69C97659B9AD325CF">
    <w:name w:val="05AEB595C57C49A69C97659B9AD325CF"/>
    <w:rsid w:val="0046022A"/>
  </w:style>
  <w:style w:type="paragraph" w:customStyle="1" w:styleId="80EAC45D141148C9BEC285D6AC868846">
    <w:name w:val="80EAC45D141148C9BEC285D6AC868846"/>
    <w:rsid w:val="0046022A"/>
  </w:style>
  <w:style w:type="paragraph" w:customStyle="1" w:styleId="5C3C859198F24B06B0608FA0645A08BA">
    <w:name w:val="5C3C859198F24B06B0608FA0645A08BA"/>
    <w:rsid w:val="0046022A"/>
  </w:style>
  <w:style w:type="paragraph" w:customStyle="1" w:styleId="4F9BE98C53DA4B6BABABEC3F397CAE3A">
    <w:name w:val="4F9BE98C53DA4B6BABABEC3F397CAE3A"/>
    <w:rsid w:val="0046022A"/>
  </w:style>
  <w:style w:type="paragraph" w:customStyle="1" w:styleId="DCFFB664681744928E6B7630FCB6E278">
    <w:name w:val="DCFFB664681744928E6B7630FCB6E278"/>
    <w:rsid w:val="003141E1"/>
  </w:style>
  <w:style w:type="paragraph" w:customStyle="1" w:styleId="2D4BA24EF14540F7897D837783E3E28C">
    <w:name w:val="2D4BA24EF14540F7897D837783E3E28C"/>
    <w:rsid w:val="003141E1"/>
  </w:style>
  <w:style w:type="paragraph" w:customStyle="1" w:styleId="7CE3C8B6816E443D9F5AC5223ADAB62D">
    <w:name w:val="7CE3C8B6816E443D9F5AC5223ADAB62D"/>
    <w:rsid w:val="003141E1"/>
  </w:style>
  <w:style w:type="paragraph" w:customStyle="1" w:styleId="A66333D83C7042BB8BC6C8FD8D32DB9B">
    <w:name w:val="A66333D83C7042BB8BC6C8FD8D32DB9B"/>
    <w:rsid w:val="003141E1"/>
  </w:style>
  <w:style w:type="paragraph" w:customStyle="1" w:styleId="536507D7895448D098A47B810DB42282">
    <w:name w:val="536507D7895448D098A47B810DB42282"/>
    <w:rsid w:val="003141E1"/>
  </w:style>
  <w:style w:type="paragraph" w:customStyle="1" w:styleId="1FCB44A2E5A44541882BD361739748EA">
    <w:name w:val="1FCB44A2E5A44541882BD361739748EA"/>
    <w:rsid w:val="003141E1"/>
  </w:style>
  <w:style w:type="paragraph" w:customStyle="1" w:styleId="D4A183A5E98640FD8291D9B882F0226B">
    <w:name w:val="D4A183A5E98640FD8291D9B882F0226B"/>
    <w:rsid w:val="003141E1"/>
  </w:style>
  <w:style w:type="paragraph" w:customStyle="1" w:styleId="C6264977108744239418BEFB9C0F5FC3">
    <w:name w:val="C6264977108744239418BEFB9C0F5FC3"/>
    <w:rsid w:val="003141E1"/>
  </w:style>
  <w:style w:type="paragraph" w:customStyle="1" w:styleId="DAA7D6FAA33B48D9BCCB60D24DBE4089">
    <w:name w:val="DAA7D6FAA33B48D9BCCB60D24DBE4089"/>
    <w:rsid w:val="003141E1"/>
  </w:style>
  <w:style w:type="paragraph" w:customStyle="1" w:styleId="2B4C3F4F671B42079D62EF9DFEB4BCB4">
    <w:name w:val="2B4C3F4F671B42079D62EF9DFEB4BCB4"/>
    <w:rsid w:val="003141E1"/>
  </w:style>
  <w:style w:type="paragraph" w:customStyle="1" w:styleId="F1C050E89D184023BCA1297F462DB8FE">
    <w:name w:val="F1C050E89D184023BCA1297F462DB8FE"/>
    <w:rsid w:val="003141E1"/>
  </w:style>
  <w:style w:type="paragraph" w:customStyle="1" w:styleId="DA494C0901F541738C351C3273908FBA">
    <w:name w:val="DA494C0901F541738C351C3273908FBA"/>
    <w:rsid w:val="003141E1"/>
  </w:style>
  <w:style w:type="paragraph" w:customStyle="1" w:styleId="C26AF6F7E5DC4716B21CF118512F3CD0">
    <w:name w:val="C26AF6F7E5DC4716B21CF118512F3CD0"/>
    <w:rsid w:val="003141E1"/>
  </w:style>
  <w:style w:type="paragraph" w:customStyle="1" w:styleId="0FF925E863734EFA87B5A598DA56AEA8">
    <w:name w:val="0FF925E863734EFA87B5A598DA56AEA8"/>
    <w:rsid w:val="003141E1"/>
  </w:style>
  <w:style w:type="paragraph" w:customStyle="1" w:styleId="0A65D38A7B084A2B9FE085F2899E2D27">
    <w:name w:val="0A65D38A7B084A2B9FE085F2899E2D27"/>
    <w:rsid w:val="003141E1"/>
  </w:style>
  <w:style w:type="paragraph" w:customStyle="1" w:styleId="DCABFD0256BB4BE58ECFC6B270F06C0C">
    <w:name w:val="DCABFD0256BB4BE58ECFC6B270F06C0C"/>
    <w:rsid w:val="003141E1"/>
  </w:style>
  <w:style w:type="paragraph" w:customStyle="1" w:styleId="99A10800574340709D7DA11D89D8782D">
    <w:name w:val="99A10800574340709D7DA11D89D8782D"/>
    <w:rsid w:val="003141E1"/>
  </w:style>
  <w:style w:type="paragraph" w:customStyle="1" w:styleId="C63FEB190CA94266BF9C5266D0EA129A">
    <w:name w:val="C63FEB190CA94266BF9C5266D0EA129A"/>
    <w:rsid w:val="003141E1"/>
  </w:style>
  <w:style w:type="paragraph" w:customStyle="1" w:styleId="B57B04FC51514704B5B2B3473C5F81D7">
    <w:name w:val="B57B04FC51514704B5B2B3473C5F81D7"/>
    <w:rsid w:val="003141E1"/>
  </w:style>
  <w:style w:type="paragraph" w:customStyle="1" w:styleId="458D5EEDA9CD45DF815884730B2F964D">
    <w:name w:val="458D5EEDA9CD45DF815884730B2F964D"/>
    <w:rsid w:val="003141E1"/>
  </w:style>
  <w:style w:type="paragraph" w:customStyle="1" w:styleId="3A03C81332864571A17A961387C18A04">
    <w:name w:val="3A03C81332864571A17A961387C18A04"/>
    <w:rsid w:val="003141E1"/>
  </w:style>
  <w:style w:type="paragraph" w:customStyle="1" w:styleId="99634E335C2044EA8B929187C21EEA59">
    <w:name w:val="99634E335C2044EA8B929187C21EEA59"/>
    <w:rsid w:val="003141E1"/>
  </w:style>
  <w:style w:type="paragraph" w:customStyle="1" w:styleId="47F85DF46938446991AE9F0A4EF139A3">
    <w:name w:val="47F85DF46938446991AE9F0A4EF139A3"/>
    <w:rsid w:val="003141E1"/>
  </w:style>
  <w:style w:type="paragraph" w:customStyle="1" w:styleId="F5614714C97D42869B8722BF083A9A58">
    <w:name w:val="F5614714C97D42869B8722BF083A9A58"/>
    <w:rsid w:val="003141E1"/>
  </w:style>
  <w:style w:type="paragraph" w:customStyle="1" w:styleId="DEB1F2DD25CE4628846CC506CB7883AB">
    <w:name w:val="DEB1F2DD25CE4628846CC506CB7883AB"/>
    <w:rsid w:val="003141E1"/>
  </w:style>
  <w:style w:type="paragraph" w:customStyle="1" w:styleId="50C69C2ED2CA4163BCC6DE90A545256B">
    <w:name w:val="50C69C2ED2CA4163BCC6DE90A545256B"/>
    <w:rsid w:val="003141E1"/>
  </w:style>
  <w:style w:type="paragraph" w:customStyle="1" w:styleId="A2FF4DCB2E064835A0D4C30E8E7BF331">
    <w:name w:val="A2FF4DCB2E064835A0D4C30E8E7BF331"/>
    <w:rsid w:val="003141E1"/>
  </w:style>
  <w:style w:type="paragraph" w:customStyle="1" w:styleId="40F220976A634E2D8EACE554983DD459">
    <w:name w:val="40F220976A634E2D8EACE554983DD459"/>
    <w:rsid w:val="001E25A7"/>
  </w:style>
  <w:style w:type="paragraph" w:customStyle="1" w:styleId="10FC66DF337F4ABEAB1568DCFB15F27C">
    <w:name w:val="10FC66DF337F4ABEAB1568DCFB15F27C"/>
    <w:rsid w:val="004610A8"/>
  </w:style>
  <w:style w:type="paragraph" w:customStyle="1" w:styleId="F475CD89640A4FD5B792A0D29CC0BCCB">
    <w:name w:val="F475CD89640A4FD5B792A0D29CC0BCCB"/>
    <w:rsid w:val="004610A8"/>
  </w:style>
  <w:style w:type="paragraph" w:customStyle="1" w:styleId="D1429CDA62B049B5A75E052F015EA69E">
    <w:name w:val="D1429CDA62B049B5A75E052F015EA69E"/>
    <w:rsid w:val="004610A8"/>
  </w:style>
  <w:style w:type="paragraph" w:customStyle="1" w:styleId="2C6D30E69E8649E8A7E9A5D11C4C26C6">
    <w:name w:val="2C6D30E69E8649E8A7E9A5D11C4C26C6"/>
    <w:rsid w:val="004610A8"/>
  </w:style>
  <w:style w:type="paragraph" w:customStyle="1" w:styleId="3B23C166500C4CB5A34725F390063518">
    <w:name w:val="3B23C166500C4CB5A34725F390063518"/>
    <w:rsid w:val="004610A8"/>
  </w:style>
  <w:style w:type="paragraph" w:customStyle="1" w:styleId="CCC123FB76DF4A2AA319F1591CC6184B">
    <w:name w:val="CCC123FB76DF4A2AA319F1591CC6184B"/>
    <w:rsid w:val="004610A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F620F81118548228ABE56F69EAEDB78">
    <w:name w:val="0F620F81118548228ABE56F69EAEDB78"/>
    <w:rsid w:val="004610A8"/>
    <w:rPr>
      <w:rFonts w:ascii="Calibri" w:eastAsia="Calibri" w:hAnsi="Calibri" w:cs="Times New Roman"/>
      <w:lang w:eastAsia="en-US"/>
    </w:rPr>
  </w:style>
  <w:style w:type="paragraph" w:customStyle="1" w:styleId="BFDD3520CA19449A94C9838A98CD2BA6">
    <w:name w:val="BFDD3520CA19449A94C9838A98CD2BA6"/>
    <w:rsid w:val="004610A8"/>
    <w:rPr>
      <w:rFonts w:ascii="Calibri" w:eastAsia="Calibri" w:hAnsi="Calibri" w:cs="Times New Roman"/>
      <w:lang w:eastAsia="en-US"/>
    </w:rPr>
  </w:style>
  <w:style w:type="paragraph" w:customStyle="1" w:styleId="6E773401CB1C4748B2FFAC487018CAB7">
    <w:name w:val="6E773401CB1C4748B2FFAC487018CAB7"/>
    <w:rsid w:val="004610A8"/>
    <w:rPr>
      <w:rFonts w:ascii="Calibri" w:eastAsia="Calibri" w:hAnsi="Calibri" w:cs="Times New Roman"/>
      <w:lang w:eastAsia="en-US"/>
    </w:rPr>
  </w:style>
  <w:style w:type="paragraph" w:customStyle="1" w:styleId="FCE5880EED7F4E879089D538B007D8E6">
    <w:name w:val="FCE5880EED7F4E879089D538B007D8E6"/>
    <w:rsid w:val="00000D0A"/>
    <w:rPr>
      <w:lang w:val="en-US" w:eastAsia="en-US"/>
    </w:rPr>
  </w:style>
  <w:style w:type="paragraph" w:customStyle="1" w:styleId="5E13A1D6F3554F9892CC197EB7BD26FE">
    <w:name w:val="5E13A1D6F3554F9892CC197EB7BD26FE"/>
    <w:rsid w:val="00000D0A"/>
    <w:rPr>
      <w:lang w:val="en-US" w:eastAsia="en-US"/>
    </w:rPr>
  </w:style>
  <w:style w:type="paragraph" w:customStyle="1" w:styleId="8DCDFAEA81C449D2BA6049FDE30909BE">
    <w:name w:val="8DCDFAEA81C449D2BA6049FDE30909BE"/>
    <w:rsid w:val="00000D0A"/>
    <w:rPr>
      <w:lang w:val="en-US" w:eastAsia="en-US"/>
    </w:rPr>
  </w:style>
  <w:style w:type="paragraph" w:customStyle="1" w:styleId="52B0F5953E514A96AC5FFBD1AC8239E8">
    <w:name w:val="52B0F5953E514A96AC5FFBD1AC8239E8"/>
    <w:rsid w:val="00000D0A"/>
    <w:rPr>
      <w:lang w:val="en-US" w:eastAsia="en-US"/>
    </w:rPr>
  </w:style>
  <w:style w:type="paragraph" w:customStyle="1" w:styleId="9C582444E91C44C789A029EE31B63C55">
    <w:name w:val="9C582444E91C44C789A029EE31B63C55"/>
    <w:rsid w:val="00000D0A"/>
    <w:rPr>
      <w:lang w:val="en-US" w:eastAsia="en-US"/>
    </w:rPr>
  </w:style>
  <w:style w:type="paragraph" w:customStyle="1" w:styleId="F8BCDD7CB4394883BBAEFA258CD9AFC1">
    <w:name w:val="F8BCDD7CB4394883BBAEFA258CD9AFC1"/>
    <w:rsid w:val="00000D0A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AACF9-D1B2-427C-A85D-E572DAFD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the Isles of Scilly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seanp</dc:creator>
  <cp:keywords/>
  <dc:description/>
  <cp:lastModifiedBy>Parsons, Sean</cp:lastModifiedBy>
  <cp:revision>4</cp:revision>
  <dcterms:created xsi:type="dcterms:W3CDTF">2017-05-18T15:55:00Z</dcterms:created>
  <dcterms:modified xsi:type="dcterms:W3CDTF">2017-05-18T16:05:00Z</dcterms:modified>
</cp:coreProperties>
</file>